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3E250" w14:textId="7E373F4A" w:rsidR="00F943AB" w:rsidRDefault="00F943AB" w:rsidP="00F943AB">
      <w:pPr>
        <w:jc w:val="center"/>
        <w:rPr>
          <w:rFonts w:cstheme="minorHAnsi"/>
          <w:sz w:val="56"/>
          <w:szCs w:val="56"/>
        </w:rPr>
      </w:pPr>
      <w:r w:rsidRPr="00F943AB">
        <w:rPr>
          <w:rFonts w:cstheme="minorHAnsi"/>
          <w:noProof/>
          <w:sz w:val="56"/>
          <w:szCs w:val="56"/>
        </w:rPr>
        <w:drawing>
          <wp:anchor distT="0" distB="0" distL="114300" distR="114300" simplePos="0" relativeHeight="251658240" behindDoc="0" locked="0" layoutInCell="1" allowOverlap="1" wp14:anchorId="045C14D4" wp14:editId="5C43AF5B">
            <wp:simplePos x="0" y="0"/>
            <wp:positionH relativeFrom="column">
              <wp:posOffset>1616438</wp:posOffset>
            </wp:positionH>
            <wp:positionV relativeFrom="paragraph">
              <wp:posOffset>-581569</wp:posOffset>
            </wp:positionV>
            <wp:extent cx="2257606" cy="1342733"/>
            <wp:effectExtent l="0" t="0" r="0" b="0"/>
            <wp:wrapNone/>
            <wp:docPr id="1532914439" name="Picture 1" descr="A logo of a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914439" name="Picture 1" descr="A logo of a council&#10;&#10;AI-generated content may be incorrect."/>
                    <pic:cNvPicPr/>
                  </pic:nvPicPr>
                  <pic:blipFill>
                    <a:blip r:embed="rId11"/>
                    <a:stretch>
                      <a:fillRect/>
                    </a:stretch>
                  </pic:blipFill>
                  <pic:spPr>
                    <a:xfrm>
                      <a:off x="0" y="0"/>
                      <a:ext cx="2257606" cy="1342733"/>
                    </a:xfrm>
                    <a:prstGeom prst="rect">
                      <a:avLst/>
                    </a:prstGeom>
                  </pic:spPr>
                </pic:pic>
              </a:graphicData>
            </a:graphic>
            <wp14:sizeRelH relativeFrom="margin">
              <wp14:pctWidth>0</wp14:pctWidth>
            </wp14:sizeRelH>
            <wp14:sizeRelV relativeFrom="margin">
              <wp14:pctHeight>0</wp14:pctHeight>
            </wp14:sizeRelV>
          </wp:anchor>
        </w:drawing>
      </w:r>
    </w:p>
    <w:p w14:paraId="558D4240" w14:textId="77777777" w:rsidR="00F943AB" w:rsidRDefault="00F943AB" w:rsidP="00F943AB">
      <w:pPr>
        <w:jc w:val="center"/>
        <w:rPr>
          <w:rFonts w:cstheme="minorHAnsi"/>
          <w:sz w:val="56"/>
          <w:szCs w:val="56"/>
        </w:rPr>
      </w:pPr>
    </w:p>
    <w:p w14:paraId="00161713" w14:textId="77777777" w:rsidR="00214257" w:rsidRDefault="00214257" w:rsidP="00F943AB">
      <w:pPr>
        <w:jc w:val="center"/>
        <w:rPr>
          <w:rFonts w:cstheme="minorHAnsi"/>
          <w:sz w:val="72"/>
          <w:szCs w:val="72"/>
        </w:rPr>
      </w:pPr>
    </w:p>
    <w:p w14:paraId="7C4E9A50" w14:textId="450F8961" w:rsidR="00202E2D" w:rsidRPr="00F943AB" w:rsidRDefault="00A1003B" w:rsidP="00F943AB">
      <w:pPr>
        <w:jc w:val="center"/>
        <w:rPr>
          <w:rFonts w:cstheme="minorHAnsi"/>
          <w:sz w:val="72"/>
          <w:szCs w:val="72"/>
        </w:rPr>
      </w:pPr>
      <w:r w:rsidRPr="00F943AB">
        <w:rPr>
          <w:rFonts w:cstheme="minorHAnsi"/>
          <w:sz w:val="72"/>
          <w:szCs w:val="72"/>
        </w:rPr>
        <w:t>S</w:t>
      </w:r>
      <w:r w:rsidR="00283CF3" w:rsidRPr="00F943AB">
        <w:rPr>
          <w:rFonts w:cstheme="minorHAnsi"/>
          <w:sz w:val="72"/>
          <w:szCs w:val="72"/>
        </w:rPr>
        <w:t xml:space="preserve">ACRISTON PARISH COUNCIL </w:t>
      </w:r>
      <w:r w:rsidR="005F5FB8" w:rsidRPr="00F943AB">
        <w:rPr>
          <w:rFonts w:cstheme="minorHAnsi"/>
          <w:sz w:val="72"/>
          <w:szCs w:val="72"/>
        </w:rPr>
        <w:t>FINANCIAL REGULATIONS</w:t>
      </w:r>
    </w:p>
    <w:p w14:paraId="2C44E29B" w14:textId="77777777" w:rsidR="00F943AB" w:rsidRDefault="00F943AB" w:rsidP="009F1AF9">
      <w:pPr>
        <w:rPr>
          <w:rFonts w:cstheme="minorHAnsi"/>
        </w:rPr>
      </w:pPr>
    </w:p>
    <w:p w14:paraId="4B32CADA" w14:textId="77777777" w:rsidR="00F943AB" w:rsidRDefault="00F943AB" w:rsidP="009F1AF9">
      <w:pPr>
        <w:rPr>
          <w:rFonts w:cstheme="minorHAnsi"/>
        </w:rPr>
      </w:pPr>
    </w:p>
    <w:p w14:paraId="7A24AF49" w14:textId="77777777" w:rsidR="00F943AB" w:rsidRDefault="00F943AB" w:rsidP="009F1AF9">
      <w:pPr>
        <w:rPr>
          <w:rFonts w:cstheme="minorHAnsi"/>
        </w:rPr>
      </w:pPr>
    </w:p>
    <w:p w14:paraId="0DC01EDA" w14:textId="77777777" w:rsidR="00F943AB" w:rsidRDefault="00F943AB" w:rsidP="009F1AF9">
      <w:pPr>
        <w:rPr>
          <w:rFonts w:cstheme="minorHAnsi"/>
        </w:rPr>
      </w:pPr>
    </w:p>
    <w:p w14:paraId="3DFD24D7" w14:textId="77777777" w:rsidR="00F943AB" w:rsidRDefault="00F943AB" w:rsidP="009F1AF9">
      <w:pPr>
        <w:rPr>
          <w:rFonts w:cstheme="minorHAnsi"/>
        </w:rPr>
      </w:pPr>
    </w:p>
    <w:p w14:paraId="1854309A" w14:textId="77777777" w:rsidR="00F943AB" w:rsidRDefault="00F943AB" w:rsidP="009F1AF9">
      <w:pPr>
        <w:rPr>
          <w:rFonts w:cstheme="minorHAnsi"/>
        </w:rPr>
      </w:pPr>
    </w:p>
    <w:p w14:paraId="5C5D4BCC" w14:textId="77777777" w:rsidR="00F943AB" w:rsidRDefault="00F943AB" w:rsidP="009F1AF9">
      <w:pPr>
        <w:rPr>
          <w:rFonts w:cstheme="minorHAnsi"/>
        </w:rPr>
      </w:pPr>
    </w:p>
    <w:p w14:paraId="46A5FBE1" w14:textId="77777777" w:rsidR="00F943AB" w:rsidRDefault="00F943AB" w:rsidP="009F1AF9">
      <w:pPr>
        <w:rPr>
          <w:rFonts w:cstheme="minorHAnsi"/>
        </w:rPr>
      </w:pPr>
    </w:p>
    <w:p w14:paraId="2DC18498" w14:textId="77777777" w:rsidR="00F943AB" w:rsidRDefault="00F943AB" w:rsidP="009F1AF9">
      <w:pPr>
        <w:rPr>
          <w:rFonts w:cstheme="minorHAnsi"/>
        </w:rPr>
      </w:pPr>
    </w:p>
    <w:p w14:paraId="45A15255" w14:textId="77777777" w:rsidR="003004C3" w:rsidRDefault="003004C3" w:rsidP="009F1AF9">
      <w:pPr>
        <w:rPr>
          <w:rFonts w:cstheme="minorHAnsi"/>
        </w:rPr>
      </w:pPr>
    </w:p>
    <w:p w14:paraId="3213AE37" w14:textId="77777777" w:rsidR="003004C3" w:rsidRDefault="003004C3" w:rsidP="009F1AF9">
      <w:pPr>
        <w:rPr>
          <w:rFonts w:cstheme="minorHAnsi"/>
        </w:rPr>
      </w:pPr>
    </w:p>
    <w:p w14:paraId="3E6B5FFD" w14:textId="77777777" w:rsidR="003004C3" w:rsidRDefault="003004C3" w:rsidP="009F1AF9">
      <w:pPr>
        <w:rPr>
          <w:rFonts w:cstheme="minorHAnsi"/>
        </w:rPr>
      </w:pPr>
    </w:p>
    <w:p w14:paraId="2B37055E" w14:textId="77777777" w:rsidR="003004C3" w:rsidRDefault="003004C3" w:rsidP="009F1AF9">
      <w:pPr>
        <w:rPr>
          <w:rFonts w:cstheme="minorHAnsi"/>
        </w:rPr>
      </w:pPr>
    </w:p>
    <w:p w14:paraId="38993B45" w14:textId="77777777" w:rsidR="003004C3" w:rsidRDefault="003004C3" w:rsidP="009F1AF9">
      <w:pPr>
        <w:rPr>
          <w:rFonts w:cstheme="minorHAnsi"/>
        </w:rPr>
      </w:pPr>
    </w:p>
    <w:p w14:paraId="07E0D6E9" w14:textId="77777777" w:rsidR="00F943AB" w:rsidRDefault="00F943AB" w:rsidP="009F1AF9">
      <w:pPr>
        <w:rPr>
          <w:rFonts w:cstheme="minorHAnsi"/>
        </w:rPr>
      </w:pPr>
    </w:p>
    <w:p w14:paraId="64242542" w14:textId="77777777" w:rsidR="00F943AB" w:rsidRDefault="00F943AB" w:rsidP="009F1AF9">
      <w:pPr>
        <w:rPr>
          <w:rFonts w:cstheme="minorHAnsi"/>
        </w:rPr>
      </w:pPr>
    </w:p>
    <w:sdt>
      <w:sdtPr>
        <w:rPr>
          <w:rFonts w:asciiTheme="minorHAnsi" w:hAnsiTheme="minorHAnsi" w:cstheme="minorHAnsi"/>
          <w:b w:val="0"/>
          <w:lang w:val="en-GB"/>
        </w:rPr>
        <w:id w:val="815916576"/>
        <w:docPartObj>
          <w:docPartGallery w:val="Table of Contents"/>
          <w:docPartUnique/>
        </w:docPartObj>
      </w:sdtPr>
      <w:sdtEndPr>
        <w:rPr>
          <w:noProof/>
        </w:rPr>
      </w:sdtEndPr>
      <w:sdtContent>
        <w:p w14:paraId="4736E038" w14:textId="58498A71" w:rsidR="00C93E84" w:rsidRPr="00A1003B" w:rsidRDefault="00C93E84" w:rsidP="009F1AF9">
          <w:pPr>
            <w:pStyle w:val="TOCHeading"/>
            <w:numPr>
              <w:ilvl w:val="0"/>
              <w:numId w:val="0"/>
            </w:numPr>
            <w:ind w:left="360" w:hanging="360"/>
            <w:rPr>
              <w:rFonts w:asciiTheme="minorHAnsi" w:hAnsiTheme="minorHAnsi" w:cstheme="minorHAnsi"/>
            </w:rPr>
          </w:pPr>
          <w:r w:rsidRPr="00A1003B">
            <w:rPr>
              <w:rFonts w:asciiTheme="minorHAnsi" w:hAnsiTheme="minorHAnsi" w:cstheme="minorHAnsi"/>
            </w:rPr>
            <w:t>Contents</w:t>
          </w:r>
        </w:p>
        <w:p w14:paraId="0F6F9C6B" w14:textId="67647A82" w:rsidR="001D2501" w:rsidRDefault="00C93E84">
          <w:pPr>
            <w:pStyle w:val="TOC1"/>
            <w:rPr>
              <w:rFonts w:eastAsiaTheme="minorEastAsia"/>
              <w:noProof/>
              <w:kern w:val="2"/>
              <w:sz w:val="24"/>
              <w:szCs w:val="24"/>
              <w:lang w:eastAsia="en-GB"/>
              <w14:ligatures w14:val="standardContextual"/>
            </w:rPr>
          </w:pPr>
          <w:r w:rsidRPr="00A1003B">
            <w:rPr>
              <w:rFonts w:cstheme="minorHAnsi"/>
            </w:rPr>
            <w:fldChar w:fldCharType="begin"/>
          </w:r>
          <w:r w:rsidRPr="00A1003B">
            <w:rPr>
              <w:rFonts w:cstheme="minorHAnsi"/>
            </w:rPr>
            <w:instrText xml:space="preserve"> TOC \o "1-3" \h \z \u </w:instrText>
          </w:r>
          <w:r w:rsidRPr="00A1003B">
            <w:rPr>
              <w:rFonts w:cstheme="minorHAnsi"/>
            </w:rPr>
            <w:fldChar w:fldCharType="separate"/>
          </w:r>
          <w:hyperlink w:anchor="_Toc197369623" w:history="1">
            <w:r w:rsidR="001D2501" w:rsidRPr="002C16B7">
              <w:rPr>
                <w:rStyle w:val="Hyperlink"/>
                <w:rFonts w:cstheme="minorHAnsi"/>
                <w:noProof/>
              </w:rPr>
              <w:t>1.</w:t>
            </w:r>
            <w:r w:rsidR="001D2501">
              <w:rPr>
                <w:rFonts w:eastAsiaTheme="minorEastAsia"/>
                <w:noProof/>
                <w:kern w:val="2"/>
                <w:sz w:val="24"/>
                <w:szCs w:val="24"/>
                <w:lang w:eastAsia="en-GB"/>
                <w14:ligatures w14:val="standardContextual"/>
              </w:rPr>
              <w:tab/>
            </w:r>
            <w:r w:rsidR="001D2501" w:rsidRPr="002C16B7">
              <w:rPr>
                <w:rStyle w:val="Hyperlink"/>
                <w:rFonts w:cstheme="minorHAnsi"/>
                <w:noProof/>
              </w:rPr>
              <w:t>General</w:t>
            </w:r>
            <w:r w:rsidR="001D2501">
              <w:rPr>
                <w:noProof/>
                <w:webHidden/>
              </w:rPr>
              <w:tab/>
            </w:r>
            <w:r w:rsidR="001D2501">
              <w:rPr>
                <w:noProof/>
                <w:webHidden/>
              </w:rPr>
              <w:fldChar w:fldCharType="begin"/>
            </w:r>
            <w:r w:rsidR="001D2501">
              <w:rPr>
                <w:noProof/>
                <w:webHidden/>
              </w:rPr>
              <w:instrText xml:space="preserve"> PAGEREF _Toc197369623 \h </w:instrText>
            </w:r>
            <w:r w:rsidR="001D2501">
              <w:rPr>
                <w:noProof/>
                <w:webHidden/>
              </w:rPr>
            </w:r>
            <w:r w:rsidR="001D2501">
              <w:rPr>
                <w:noProof/>
                <w:webHidden/>
              </w:rPr>
              <w:fldChar w:fldCharType="separate"/>
            </w:r>
            <w:r w:rsidR="003004C3">
              <w:rPr>
                <w:noProof/>
                <w:webHidden/>
              </w:rPr>
              <w:t>3</w:t>
            </w:r>
            <w:r w:rsidR="001D2501">
              <w:rPr>
                <w:noProof/>
                <w:webHidden/>
              </w:rPr>
              <w:fldChar w:fldCharType="end"/>
            </w:r>
          </w:hyperlink>
        </w:p>
        <w:p w14:paraId="47D066FF" w14:textId="5A21E58B" w:rsidR="001D2501" w:rsidRDefault="001D2501">
          <w:pPr>
            <w:pStyle w:val="TOC1"/>
            <w:rPr>
              <w:rFonts w:eastAsiaTheme="minorEastAsia"/>
              <w:noProof/>
              <w:kern w:val="2"/>
              <w:sz w:val="24"/>
              <w:szCs w:val="24"/>
              <w:lang w:eastAsia="en-GB"/>
              <w14:ligatures w14:val="standardContextual"/>
            </w:rPr>
          </w:pPr>
          <w:hyperlink w:anchor="_Toc197369624" w:history="1">
            <w:r w:rsidRPr="002C16B7">
              <w:rPr>
                <w:rStyle w:val="Hyperlink"/>
                <w:rFonts w:cstheme="minorHAnsi"/>
                <w:noProof/>
              </w:rPr>
              <w:t>2.</w:t>
            </w:r>
            <w:r>
              <w:rPr>
                <w:rFonts w:eastAsiaTheme="minorEastAsia"/>
                <w:noProof/>
                <w:kern w:val="2"/>
                <w:sz w:val="24"/>
                <w:szCs w:val="24"/>
                <w:lang w:eastAsia="en-GB"/>
                <w14:ligatures w14:val="standardContextual"/>
              </w:rPr>
              <w:tab/>
            </w:r>
            <w:r w:rsidRPr="002C16B7">
              <w:rPr>
                <w:rStyle w:val="Hyperlink"/>
                <w:rFonts w:cstheme="minorHAnsi"/>
                <w:noProof/>
              </w:rPr>
              <w:t>Risk management and internal control</w:t>
            </w:r>
            <w:r>
              <w:rPr>
                <w:noProof/>
                <w:webHidden/>
              </w:rPr>
              <w:tab/>
            </w:r>
            <w:r>
              <w:rPr>
                <w:noProof/>
                <w:webHidden/>
              </w:rPr>
              <w:fldChar w:fldCharType="begin"/>
            </w:r>
            <w:r>
              <w:rPr>
                <w:noProof/>
                <w:webHidden/>
              </w:rPr>
              <w:instrText xml:space="preserve"> PAGEREF _Toc197369624 \h </w:instrText>
            </w:r>
            <w:r>
              <w:rPr>
                <w:noProof/>
                <w:webHidden/>
              </w:rPr>
            </w:r>
            <w:r>
              <w:rPr>
                <w:noProof/>
                <w:webHidden/>
              </w:rPr>
              <w:fldChar w:fldCharType="separate"/>
            </w:r>
            <w:r w:rsidR="003004C3">
              <w:rPr>
                <w:noProof/>
                <w:webHidden/>
              </w:rPr>
              <w:t>4</w:t>
            </w:r>
            <w:r>
              <w:rPr>
                <w:noProof/>
                <w:webHidden/>
              </w:rPr>
              <w:fldChar w:fldCharType="end"/>
            </w:r>
          </w:hyperlink>
        </w:p>
        <w:p w14:paraId="210C3255" w14:textId="1D5326D8" w:rsidR="001D2501" w:rsidRDefault="001D2501">
          <w:pPr>
            <w:pStyle w:val="TOC1"/>
            <w:rPr>
              <w:rFonts w:eastAsiaTheme="minorEastAsia"/>
              <w:noProof/>
              <w:kern w:val="2"/>
              <w:sz w:val="24"/>
              <w:szCs w:val="24"/>
              <w:lang w:eastAsia="en-GB"/>
              <w14:ligatures w14:val="standardContextual"/>
            </w:rPr>
          </w:pPr>
          <w:hyperlink w:anchor="_Toc197369625" w:history="1">
            <w:r w:rsidRPr="002C16B7">
              <w:rPr>
                <w:rStyle w:val="Hyperlink"/>
                <w:rFonts w:cstheme="minorHAnsi"/>
                <w:noProof/>
              </w:rPr>
              <w:t>3.</w:t>
            </w:r>
            <w:r>
              <w:rPr>
                <w:rFonts w:eastAsiaTheme="minorEastAsia"/>
                <w:noProof/>
                <w:kern w:val="2"/>
                <w:sz w:val="24"/>
                <w:szCs w:val="24"/>
                <w:lang w:eastAsia="en-GB"/>
                <w14:ligatures w14:val="standardContextual"/>
              </w:rPr>
              <w:tab/>
            </w:r>
            <w:r w:rsidRPr="002C16B7">
              <w:rPr>
                <w:rStyle w:val="Hyperlink"/>
                <w:rFonts w:cstheme="minorHAnsi"/>
                <w:noProof/>
              </w:rPr>
              <w:t>Accounts and audit</w:t>
            </w:r>
            <w:r>
              <w:rPr>
                <w:noProof/>
                <w:webHidden/>
              </w:rPr>
              <w:tab/>
            </w:r>
            <w:r>
              <w:rPr>
                <w:noProof/>
                <w:webHidden/>
              </w:rPr>
              <w:fldChar w:fldCharType="begin"/>
            </w:r>
            <w:r>
              <w:rPr>
                <w:noProof/>
                <w:webHidden/>
              </w:rPr>
              <w:instrText xml:space="preserve"> PAGEREF _Toc197369625 \h </w:instrText>
            </w:r>
            <w:r>
              <w:rPr>
                <w:noProof/>
                <w:webHidden/>
              </w:rPr>
            </w:r>
            <w:r>
              <w:rPr>
                <w:noProof/>
                <w:webHidden/>
              </w:rPr>
              <w:fldChar w:fldCharType="separate"/>
            </w:r>
            <w:r w:rsidR="003004C3">
              <w:rPr>
                <w:noProof/>
                <w:webHidden/>
              </w:rPr>
              <w:t>5</w:t>
            </w:r>
            <w:r>
              <w:rPr>
                <w:noProof/>
                <w:webHidden/>
              </w:rPr>
              <w:fldChar w:fldCharType="end"/>
            </w:r>
          </w:hyperlink>
        </w:p>
        <w:p w14:paraId="6BF3BDB8" w14:textId="7313230B" w:rsidR="001D2501" w:rsidRDefault="001D2501">
          <w:pPr>
            <w:pStyle w:val="TOC1"/>
            <w:rPr>
              <w:rFonts w:eastAsiaTheme="minorEastAsia"/>
              <w:noProof/>
              <w:kern w:val="2"/>
              <w:sz w:val="24"/>
              <w:szCs w:val="24"/>
              <w:lang w:eastAsia="en-GB"/>
              <w14:ligatures w14:val="standardContextual"/>
            </w:rPr>
          </w:pPr>
          <w:hyperlink w:anchor="_Toc197369626" w:history="1">
            <w:r w:rsidRPr="002C16B7">
              <w:rPr>
                <w:rStyle w:val="Hyperlink"/>
                <w:rFonts w:cstheme="minorHAnsi"/>
                <w:noProof/>
              </w:rPr>
              <w:t>4.</w:t>
            </w:r>
            <w:r>
              <w:rPr>
                <w:rFonts w:eastAsiaTheme="minorEastAsia"/>
                <w:noProof/>
                <w:kern w:val="2"/>
                <w:sz w:val="24"/>
                <w:szCs w:val="24"/>
                <w:lang w:eastAsia="en-GB"/>
                <w14:ligatures w14:val="standardContextual"/>
              </w:rPr>
              <w:tab/>
            </w:r>
            <w:r w:rsidRPr="002C16B7">
              <w:rPr>
                <w:rStyle w:val="Hyperlink"/>
                <w:rFonts w:cstheme="minorHAnsi"/>
                <w:noProof/>
              </w:rPr>
              <w:t>Budget and precept</w:t>
            </w:r>
            <w:r>
              <w:rPr>
                <w:noProof/>
                <w:webHidden/>
              </w:rPr>
              <w:tab/>
            </w:r>
            <w:r>
              <w:rPr>
                <w:noProof/>
                <w:webHidden/>
              </w:rPr>
              <w:fldChar w:fldCharType="begin"/>
            </w:r>
            <w:r>
              <w:rPr>
                <w:noProof/>
                <w:webHidden/>
              </w:rPr>
              <w:instrText xml:space="preserve"> PAGEREF _Toc197369626 \h </w:instrText>
            </w:r>
            <w:r>
              <w:rPr>
                <w:noProof/>
                <w:webHidden/>
              </w:rPr>
            </w:r>
            <w:r>
              <w:rPr>
                <w:noProof/>
                <w:webHidden/>
              </w:rPr>
              <w:fldChar w:fldCharType="separate"/>
            </w:r>
            <w:r w:rsidR="003004C3">
              <w:rPr>
                <w:noProof/>
                <w:webHidden/>
              </w:rPr>
              <w:t>6</w:t>
            </w:r>
            <w:r>
              <w:rPr>
                <w:noProof/>
                <w:webHidden/>
              </w:rPr>
              <w:fldChar w:fldCharType="end"/>
            </w:r>
          </w:hyperlink>
        </w:p>
        <w:p w14:paraId="00C229B1" w14:textId="311F5F59" w:rsidR="001D2501" w:rsidRDefault="001D2501">
          <w:pPr>
            <w:pStyle w:val="TOC1"/>
            <w:rPr>
              <w:rFonts w:eastAsiaTheme="minorEastAsia"/>
              <w:noProof/>
              <w:kern w:val="2"/>
              <w:sz w:val="24"/>
              <w:szCs w:val="24"/>
              <w:lang w:eastAsia="en-GB"/>
              <w14:ligatures w14:val="standardContextual"/>
            </w:rPr>
          </w:pPr>
          <w:hyperlink w:anchor="_Toc197369627" w:history="1">
            <w:r w:rsidRPr="002C16B7">
              <w:rPr>
                <w:rStyle w:val="Hyperlink"/>
                <w:rFonts w:cstheme="minorHAnsi"/>
                <w:noProof/>
              </w:rPr>
              <w:t>5.</w:t>
            </w:r>
            <w:r>
              <w:rPr>
                <w:rFonts w:eastAsiaTheme="minorEastAsia"/>
                <w:noProof/>
                <w:kern w:val="2"/>
                <w:sz w:val="24"/>
                <w:szCs w:val="24"/>
                <w:lang w:eastAsia="en-GB"/>
                <w14:ligatures w14:val="standardContextual"/>
              </w:rPr>
              <w:tab/>
            </w:r>
            <w:r w:rsidRPr="002C16B7">
              <w:rPr>
                <w:rStyle w:val="Hyperlink"/>
                <w:rFonts w:cstheme="minorHAnsi"/>
                <w:noProof/>
              </w:rPr>
              <w:t>Procurement</w:t>
            </w:r>
            <w:r>
              <w:rPr>
                <w:noProof/>
                <w:webHidden/>
              </w:rPr>
              <w:tab/>
            </w:r>
            <w:r>
              <w:rPr>
                <w:noProof/>
                <w:webHidden/>
              </w:rPr>
              <w:fldChar w:fldCharType="begin"/>
            </w:r>
            <w:r>
              <w:rPr>
                <w:noProof/>
                <w:webHidden/>
              </w:rPr>
              <w:instrText xml:space="preserve"> PAGEREF _Toc197369627 \h </w:instrText>
            </w:r>
            <w:r>
              <w:rPr>
                <w:noProof/>
                <w:webHidden/>
              </w:rPr>
            </w:r>
            <w:r>
              <w:rPr>
                <w:noProof/>
                <w:webHidden/>
              </w:rPr>
              <w:fldChar w:fldCharType="separate"/>
            </w:r>
            <w:r w:rsidR="003004C3">
              <w:rPr>
                <w:noProof/>
                <w:webHidden/>
              </w:rPr>
              <w:t>7</w:t>
            </w:r>
            <w:r>
              <w:rPr>
                <w:noProof/>
                <w:webHidden/>
              </w:rPr>
              <w:fldChar w:fldCharType="end"/>
            </w:r>
          </w:hyperlink>
        </w:p>
        <w:p w14:paraId="33C629DE" w14:textId="71649D33" w:rsidR="001D2501" w:rsidRDefault="001D2501">
          <w:pPr>
            <w:pStyle w:val="TOC1"/>
            <w:rPr>
              <w:rFonts w:eastAsiaTheme="minorEastAsia"/>
              <w:noProof/>
              <w:kern w:val="2"/>
              <w:sz w:val="24"/>
              <w:szCs w:val="24"/>
              <w:lang w:eastAsia="en-GB"/>
              <w14:ligatures w14:val="standardContextual"/>
            </w:rPr>
          </w:pPr>
          <w:hyperlink w:anchor="_Toc197369628" w:history="1">
            <w:r w:rsidRPr="002C16B7">
              <w:rPr>
                <w:rStyle w:val="Hyperlink"/>
                <w:rFonts w:cstheme="minorHAnsi"/>
                <w:noProof/>
              </w:rPr>
              <w:t>6.</w:t>
            </w:r>
            <w:r>
              <w:rPr>
                <w:rFonts w:eastAsiaTheme="minorEastAsia"/>
                <w:noProof/>
                <w:kern w:val="2"/>
                <w:sz w:val="24"/>
                <w:szCs w:val="24"/>
                <w:lang w:eastAsia="en-GB"/>
                <w14:ligatures w14:val="standardContextual"/>
              </w:rPr>
              <w:tab/>
            </w:r>
            <w:r w:rsidRPr="002C16B7">
              <w:rPr>
                <w:rStyle w:val="Hyperlink"/>
                <w:rFonts w:cstheme="minorHAnsi"/>
                <w:noProof/>
              </w:rPr>
              <w:t>Banking and payments</w:t>
            </w:r>
            <w:r>
              <w:rPr>
                <w:noProof/>
                <w:webHidden/>
              </w:rPr>
              <w:tab/>
            </w:r>
            <w:r>
              <w:rPr>
                <w:noProof/>
                <w:webHidden/>
              </w:rPr>
              <w:fldChar w:fldCharType="begin"/>
            </w:r>
            <w:r>
              <w:rPr>
                <w:noProof/>
                <w:webHidden/>
              </w:rPr>
              <w:instrText xml:space="preserve"> PAGEREF _Toc197369628 \h </w:instrText>
            </w:r>
            <w:r>
              <w:rPr>
                <w:noProof/>
                <w:webHidden/>
              </w:rPr>
            </w:r>
            <w:r>
              <w:rPr>
                <w:noProof/>
                <w:webHidden/>
              </w:rPr>
              <w:fldChar w:fldCharType="separate"/>
            </w:r>
            <w:r w:rsidR="003004C3">
              <w:rPr>
                <w:noProof/>
                <w:webHidden/>
              </w:rPr>
              <w:t>9</w:t>
            </w:r>
            <w:r>
              <w:rPr>
                <w:noProof/>
                <w:webHidden/>
              </w:rPr>
              <w:fldChar w:fldCharType="end"/>
            </w:r>
          </w:hyperlink>
        </w:p>
        <w:p w14:paraId="5440F6D3" w14:textId="7181B7CA" w:rsidR="001D2501" w:rsidRDefault="001D2501">
          <w:pPr>
            <w:pStyle w:val="TOC1"/>
            <w:rPr>
              <w:rFonts w:eastAsiaTheme="minorEastAsia"/>
              <w:noProof/>
              <w:kern w:val="2"/>
              <w:sz w:val="24"/>
              <w:szCs w:val="24"/>
              <w:lang w:eastAsia="en-GB"/>
              <w14:ligatures w14:val="standardContextual"/>
            </w:rPr>
          </w:pPr>
          <w:hyperlink w:anchor="_Toc197369629" w:history="1">
            <w:r w:rsidRPr="002C16B7">
              <w:rPr>
                <w:rStyle w:val="Hyperlink"/>
                <w:rFonts w:cstheme="minorHAnsi"/>
                <w:noProof/>
              </w:rPr>
              <w:t>7.</w:t>
            </w:r>
            <w:r>
              <w:rPr>
                <w:rFonts w:eastAsiaTheme="minorEastAsia"/>
                <w:noProof/>
                <w:kern w:val="2"/>
                <w:sz w:val="24"/>
                <w:szCs w:val="24"/>
                <w:lang w:eastAsia="en-GB"/>
                <w14:ligatures w14:val="standardContextual"/>
              </w:rPr>
              <w:tab/>
            </w:r>
            <w:r w:rsidRPr="002C16B7">
              <w:rPr>
                <w:rStyle w:val="Hyperlink"/>
                <w:rFonts w:cstheme="minorHAnsi"/>
                <w:noProof/>
              </w:rPr>
              <w:t>Electronic payments</w:t>
            </w:r>
            <w:r>
              <w:rPr>
                <w:noProof/>
                <w:webHidden/>
              </w:rPr>
              <w:tab/>
            </w:r>
            <w:r>
              <w:rPr>
                <w:noProof/>
                <w:webHidden/>
              </w:rPr>
              <w:fldChar w:fldCharType="begin"/>
            </w:r>
            <w:r>
              <w:rPr>
                <w:noProof/>
                <w:webHidden/>
              </w:rPr>
              <w:instrText xml:space="preserve"> PAGEREF _Toc197369629 \h </w:instrText>
            </w:r>
            <w:r>
              <w:rPr>
                <w:noProof/>
                <w:webHidden/>
              </w:rPr>
            </w:r>
            <w:r>
              <w:rPr>
                <w:noProof/>
                <w:webHidden/>
              </w:rPr>
              <w:fldChar w:fldCharType="separate"/>
            </w:r>
            <w:r w:rsidR="003004C3">
              <w:rPr>
                <w:noProof/>
                <w:webHidden/>
              </w:rPr>
              <w:t>10</w:t>
            </w:r>
            <w:r>
              <w:rPr>
                <w:noProof/>
                <w:webHidden/>
              </w:rPr>
              <w:fldChar w:fldCharType="end"/>
            </w:r>
          </w:hyperlink>
        </w:p>
        <w:p w14:paraId="5B49E570" w14:textId="4F63CAF7" w:rsidR="001D2501" w:rsidRDefault="001D2501">
          <w:pPr>
            <w:pStyle w:val="TOC1"/>
            <w:rPr>
              <w:rFonts w:eastAsiaTheme="minorEastAsia"/>
              <w:noProof/>
              <w:kern w:val="2"/>
              <w:sz w:val="24"/>
              <w:szCs w:val="24"/>
              <w:lang w:eastAsia="en-GB"/>
              <w14:ligatures w14:val="standardContextual"/>
            </w:rPr>
          </w:pPr>
          <w:hyperlink w:anchor="_Toc197369630" w:history="1">
            <w:r w:rsidRPr="002C16B7">
              <w:rPr>
                <w:rStyle w:val="Hyperlink"/>
                <w:rFonts w:cstheme="minorHAnsi"/>
                <w:noProof/>
              </w:rPr>
              <w:t>8.</w:t>
            </w:r>
            <w:r>
              <w:rPr>
                <w:rFonts w:eastAsiaTheme="minorEastAsia"/>
                <w:noProof/>
                <w:kern w:val="2"/>
                <w:sz w:val="24"/>
                <w:szCs w:val="24"/>
                <w:lang w:eastAsia="en-GB"/>
                <w14:ligatures w14:val="standardContextual"/>
              </w:rPr>
              <w:tab/>
            </w:r>
            <w:r w:rsidRPr="002C16B7">
              <w:rPr>
                <w:rStyle w:val="Hyperlink"/>
                <w:rFonts w:cstheme="minorHAnsi"/>
                <w:noProof/>
              </w:rPr>
              <w:t>Cheque payments</w:t>
            </w:r>
            <w:r>
              <w:rPr>
                <w:noProof/>
                <w:webHidden/>
              </w:rPr>
              <w:tab/>
            </w:r>
            <w:r>
              <w:rPr>
                <w:noProof/>
                <w:webHidden/>
              </w:rPr>
              <w:fldChar w:fldCharType="begin"/>
            </w:r>
            <w:r>
              <w:rPr>
                <w:noProof/>
                <w:webHidden/>
              </w:rPr>
              <w:instrText xml:space="preserve"> PAGEREF _Toc197369630 \h </w:instrText>
            </w:r>
            <w:r>
              <w:rPr>
                <w:noProof/>
                <w:webHidden/>
              </w:rPr>
            </w:r>
            <w:r>
              <w:rPr>
                <w:noProof/>
                <w:webHidden/>
              </w:rPr>
              <w:fldChar w:fldCharType="separate"/>
            </w:r>
            <w:r w:rsidR="003004C3">
              <w:rPr>
                <w:noProof/>
                <w:webHidden/>
              </w:rPr>
              <w:t>11</w:t>
            </w:r>
            <w:r>
              <w:rPr>
                <w:noProof/>
                <w:webHidden/>
              </w:rPr>
              <w:fldChar w:fldCharType="end"/>
            </w:r>
          </w:hyperlink>
        </w:p>
        <w:p w14:paraId="3CF3E7AF" w14:textId="1972C242" w:rsidR="001D2501" w:rsidRDefault="001D2501">
          <w:pPr>
            <w:pStyle w:val="TOC1"/>
            <w:rPr>
              <w:rFonts w:eastAsiaTheme="minorEastAsia"/>
              <w:noProof/>
              <w:kern w:val="2"/>
              <w:sz w:val="24"/>
              <w:szCs w:val="24"/>
              <w:lang w:eastAsia="en-GB"/>
              <w14:ligatures w14:val="standardContextual"/>
            </w:rPr>
          </w:pPr>
          <w:hyperlink w:anchor="_Toc197369631" w:history="1">
            <w:r w:rsidRPr="002C16B7">
              <w:rPr>
                <w:rStyle w:val="Hyperlink"/>
                <w:rFonts w:cstheme="minorHAnsi"/>
                <w:noProof/>
              </w:rPr>
              <w:t>9.</w:t>
            </w:r>
            <w:r>
              <w:rPr>
                <w:rFonts w:eastAsiaTheme="minorEastAsia"/>
                <w:noProof/>
                <w:kern w:val="2"/>
                <w:sz w:val="24"/>
                <w:szCs w:val="24"/>
                <w:lang w:eastAsia="en-GB"/>
                <w14:ligatures w14:val="standardContextual"/>
              </w:rPr>
              <w:tab/>
            </w:r>
            <w:r w:rsidRPr="002C16B7">
              <w:rPr>
                <w:rStyle w:val="Hyperlink"/>
                <w:rFonts w:cstheme="minorHAnsi"/>
                <w:noProof/>
              </w:rPr>
              <w:t>Payment cards</w:t>
            </w:r>
            <w:r>
              <w:rPr>
                <w:noProof/>
                <w:webHidden/>
              </w:rPr>
              <w:tab/>
            </w:r>
            <w:r>
              <w:rPr>
                <w:noProof/>
                <w:webHidden/>
              </w:rPr>
              <w:fldChar w:fldCharType="begin"/>
            </w:r>
            <w:r>
              <w:rPr>
                <w:noProof/>
                <w:webHidden/>
              </w:rPr>
              <w:instrText xml:space="preserve"> PAGEREF _Toc197369631 \h </w:instrText>
            </w:r>
            <w:r>
              <w:rPr>
                <w:noProof/>
                <w:webHidden/>
              </w:rPr>
            </w:r>
            <w:r>
              <w:rPr>
                <w:noProof/>
                <w:webHidden/>
              </w:rPr>
              <w:fldChar w:fldCharType="separate"/>
            </w:r>
            <w:r w:rsidR="003004C3">
              <w:rPr>
                <w:noProof/>
                <w:webHidden/>
              </w:rPr>
              <w:t>11</w:t>
            </w:r>
            <w:r>
              <w:rPr>
                <w:noProof/>
                <w:webHidden/>
              </w:rPr>
              <w:fldChar w:fldCharType="end"/>
            </w:r>
          </w:hyperlink>
        </w:p>
        <w:p w14:paraId="740BF0EC" w14:textId="416A25C9" w:rsidR="001D2501" w:rsidRDefault="001D2501">
          <w:pPr>
            <w:pStyle w:val="TOC1"/>
            <w:rPr>
              <w:rFonts w:eastAsiaTheme="minorEastAsia"/>
              <w:noProof/>
              <w:kern w:val="2"/>
              <w:sz w:val="24"/>
              <w:szCs w:val="24"/>
              <w:lang w:eastAsia="en-GB"/>
              <w14:ligatures w14:val="standardContextual"/>
            </w:rPr>
          </w:pPr>
          <w:hyperlink w:anchor="_Toc197369632" w:history="1">
            <w:r w:rsidRPr="002C16B7">
              <w:rPr>
                <w:rStyle w:val="Hyperlink"/>
                <w:rFonts w:cstheme="minorHAnsi"/>
                <w:noProof/>
              </w:rPr>
              <w:t>10.</w:t>
            </w:r>
            <w:r>
              <w:rPr>
                <w:rFonts w:eastAsiaTheme="minorEastAsia"/>
                <w:noProof/>
                <w:kern w:val="2"/>
                <w:sz w:val="24"/>
                <w:szCs w:val="24"/>
                <w:lang w:eastAsia="en-GB"/>
                <w14:ligatures w14:val="standardContextual"/>
              </w:rPr>
              <w:tab/>
            </w:r>
            <w:r w:rsidRPr="002C16B7">
              <w:rPr>
                <w:rStyle w:val="Hyperlink"/>
                <w:rFonts w:cstheme="minorHAnsi"/>
                <w:noProof/>
              </w:rPr>
              <w:t>Petty Cash</w:t>
            </w:r>
            <w:r>
              <w:rPr>
                <w:noProof/>
                <w:webHidden/>
              </w:rPr>
              <w:tab/>
            </w:r>
            <w:r>
              <w:rPr>
                <w:noProof/>
                <w:webHidden/>
              </w:rPr>
              <w:fldChar w:fldCharType="begin"/>
            </w:r>
            <w:r>
              <w:rPr>
                <w:noProof/>
                <w:webHidden/>
              </w:rPr>
              <w:instrText xml:space="preserve"> PAGEREF _Toc197369632 \h </w:instrText>
            </w:r>
            <w:r>
              <w:rPr>
                <w:noProof/>
                <w:webHidden/>
              </w:rPr>
            </w:r>
            <w:r>
              <w:rPr>
                <w:noProof/>
                <w:webHidden/>
              </w:rPr>
              <w:fldChar w:fldCharType="separate"/>
            </w:r>
            <w:r w:rsidR="003004C3">
              <w:rPr>
                <w:noProof/>
                <w:webHidden/>
              </w:rPr>
              <w:t>12</w:t>
            </w:r>
            <w:r>
              <w:rPr>
                <w:noProof/>
                <w:webHidden/>
              </w:rPr>
              <w:fldChar w:fldCharType="end"/>
            </w:r>
          </w:hyperlink>
        </w:p>
        <w:p w14:paraId="09269176" w14:textId="2C98AD3F" w:rsidR="001D2501" w:rsidRDefault="001D2501">
          <w:pPr>
            <w:pStyle w:val="TOC1"/>
            <w:rPr>
              <w:rFonts w:eastAsiaTheme="minorEastAsia"/>
              <w:noProof/>
              <w:kern w:val="2"/>
              <w:sz w:val="24"/>
              <w:szCs w:val="24"/>
              <w:lang w:eastAsia="en-GB"/>
              <w14:ligatures w14:val="standardContextual"/>
            </w:rPr>
          </w:pPr>
          <w:hyperlink w:anchor="_Toc197369633" w:history="1">
            <w:r w:rsidRPr="002C16B7">
              <w:rPr>
                <w:rStyle w:val="Hyperlink"/>
                <w:rFonts w:cstheme="minorHAnsi"/>
                <w:bCs/>
                <w:noProof/>
              </w:rPr>
              <w:t>11.</w:t>
            </w:r>
            <w:r>
              <w:rPr>
                <w:rFonts w:eastAsiaTheme="minorEastAsia"/>
                <w:noProof/>
                <w:kern w:val="2"/>
                <w:sz w:val="24"/>
                <w:szCs w:val="24"/>
                <w:lang w:eastAsia="en-GB"/>
                <w14:ligatures w14:val="standardContextual"/>
              </w:rPr>
              <w:tab/>
            </w:r>
            <w:r w:rsidRPr="002C16B7">
              <w:rPr>
                <w:rStyle w:val="Hyperlink"/>
                <w:rFonts w:cstheme="minorHAnsi"/>
                <w:noProof/>
              </w:rPr>
              <w:t>Payment of salaries and allowances</w:t>
            </w:r>
            <w:r>
              <w:rPr>
                <w:noProof/>
                <w:webHidden/>
              </w:rPr>
              <w:tab/>
            </w:r>
            <w:r>
              <w:rPr>
                <w:noProof/>
                <w:webHidden/>
              </w:rPr>
              <w:fldChar w:fldCharType="begin"/>
            </w:r>
            <w:r>
              <w:rPr>
                <w:noProof/>
                <w:webHidden/>
              </w:rPr>
              <w:instrText xml:space="preserve"> PAGEREF _Toc197369633 \h </w:instrText>
            </w:r>
            <w:r>
              <w:rPr>
                <w:noProof/>
                <w:webHidden/>
              </w:rPr>
            </w:r>
            <w:r>
              <w:rPr>
                <w:noProof/>
                <w:webHidden/>
              </w:rPr>
              <w:fldChar w:fldCharType="separate"/>
            </w:r>
            <w:r w:rsidR="003004C3">
              <w:rPr>
                <w:noProof/>
                <w:webHidden/>
              </w:rPr>
              <w:t>12</w:t>
            </w:r>
            <w:r>
              <w:rPr>
                <w:noProof/>
                <w:webHidden/>
              </w:rPr>
              <w:fldChar w:fldCharType="end"/>
            </w:r>
          </w:hyperlink>
        </w:p>
        <w:p w14:paraId="27A71BEF" w14:textId="0CA8ECD8" w:rsidR="001D2501" w:rsidRDefault="001D2501">
          <w:pPr>
            <w:pStyle w:val="TOC1"/>
            <w:rPr>
              <w:rFonts w:eastAsiaTheme="minorEastAsia"/>
              <w:noProof/>
              <w:kern w:val="2"/>
              <w:sz w:val="24"/>
              <w:szCs w:val="24"/>
              <w:lang w:eastAsia="en-GB"/>
              <w14:ligatures w14:val="standardContextual"/>
            </w:rPr>
          </w:pPr>
          <w:hyperlink w:anchor="_Toc197369634" w:history="1">
            <w:r w:rsidRPr="002C16B7">
              <w:rPr>
                <w:rStyle w:val="Hyperlink"/>
                <w:rFonts w:cstheme="minorHAnsi"/>
                <w:noProof/>
              </w:rPr>
              <w:t>12.</w:t>
            </w:r>
            <w:r>
              <w:rPr>
                <w:rFonts w:eastAsiaTheme="minorEastAsia"/>
                <w:noProof/>
                <w:kern w:val="2"/>
                <w:sz w:val="24"/>
                <w:szCs w:val="24"/>
                <w:lang w:eastAsia="en-GB"/>
                <w14:ligatures w14:val="standardContextual"/>
              </w:rPr>
              <w:tab/>
            </w:r>
            <w:r w:rsidRPr="002C16B7">
              <w:rPr>
                <w:rStyle w:val="Hyperlink"/>
                <w:rFonts w:cstheme="minorHAnsi"/>
                <w:noProof/>
              </w:rPr>
              <w:t>Loans and investments</w:t>
            </w:r>
            <w:r>
              <w:rPr>
                <w:noProof/>
                <w:webHidden/>
              </w:rPr>
              <w:tab/>
            </w:r>
            <w:r>
              <w:rPr>
                <w:noProof/>
                <w:webHidden/>
              </w:rPr>
              <w:fldChar w:fldCharType="begin"/>
            </w:r>
            <w:r>
              <w:rPr>
                <w:noProof/>
                <w:webHidden/>
              </w:rPr>
              <w:instrText xml:space="preserve"> PAGEREF _Toc197369634 \h </w:instrText>
            </w:r>
            <w:r>
              <w:rPr>
                <w:noProof/>
                <w:webHidden/>
              </w:rPr>
            </w:r>
            <w:r>
              <w:rPr>
                <w:noProof/>
                <w:webHidden/>
              </w:rPr>
              <w:fldChar w:fldCharType="separate"/>
            </w:r>
            <w:r w:rsidR="003004C3">
              <w:rPr>
                <w:noProof/>
                <w:webHidden/>
              </w:rPr>
              <w:t>13</w:t>
            </w:r>
            <w:r>
              <w:rPr>
                <w:noProof/>
                <w:webHidden/>
              </w:rPr>
              <w:fldChar w:fldCharType="end"/>
            </w:r>
          </w:hyperlink>
        </w:p>
        <w:p w14:paraId="50E75EEA" w14:textId="683274B8" w:rsidR="001D2501" w:rsidRDefault="001D2501">
          <w:pPr>
            <w:pStyle w:val="TOC1"/>
            <w:rPr>
              <w:rFonts w:eastAsiaTheme="minorEastAsia"/>
              <w:noProof/>
              <w:kern w:val="2"/>
              <w:sz w:val="24"/>
              <w:szCs w:val="24"/>
              <w:lang w:eastAsia="en-GB"/>
              <w14:ligatures w14:val="standardContextual"/>
            </w:rPr>
          </w:pPr>
          <w:hyperlink w:anchor="_Toc197369635" w:history="1">
            <w:r w:rsidRPr="002C16B7">
              <w:rPr>
                <w:rStyle w:val="Hyperlink"/>
                <w:rFonts w:cstheme="minorHAnsi"/>
                <w:noProof/>
              </w:rPr>
              <w:t>13.</w:t>
            </w:r>
            <w:r>
              <w:rPr>
                <w:rFonts w:eastAsiaTheme="minorEastAsia"/>
                <w:noProof/>
                <w:kern w:val="2"/>
                <w:sz w:val="24"/>
                <w:szCs w:val="24"/>
                <w:lang w:eastAsia="en-GB"/>
                <w14:ligatures w14:val="standardContextual"/>
              </w:rPr>
              <w:tab/>
            </w:r>
            <w:r w:rsidRPr="002C16B7">
              <w:rPr>
                <w:rStyle w:val="Hyperlink"/>
                <w:rFonts w:cstheme="minorHAnsi"/>
                <w:noProof/>
              </w:rPr>
              <w:t>Income</w:t>
            </w:r>
            <w:r>
              <w:rPr>
                <w:noProof/>
                <w:webHidden/>
              </w:rPr>
              <w:tab/>
            </w:r>
            <w:r>
              <w:rPr>
                <w:noProof/>
                <w:webHidden/>
              </w:rPr>
              <w:fldChar w:fldCharType="begin"/>
            </w:r>
            <w:r>
              <w:rPr>
                <w:noProof/>
                <w:webHidden/>
              </w:rPr>
              <w:instrText xml:space="preserve"> PAGEREF _Toc197369635 \h </w:instrText>
            </w:r>
            <w:r>
              <w:rPr>
                <w:noProof/>
                <w:webHidden/>
              </w:rPr>
            </w:r>
            <w:r>
              <w:rPr>
                <w:noProof/>
                <w:webHidden/>
              </w:rPr>
              <w:fldChar w:fldCharType="separate"/>
            </w:r>
            <w:r w:rsidR="003004C3">
              <w:rPr>
                <w:noProof/>
                <w:webHidden/>
              </w:rPr>
              <w:t>13</w:t>
            </w:r>
            <w:r>
              <w:rPr>
                <w:noProof/>
                <w:webHidden/>
              </w:rPr>
              <w:fldChar w:fldCharType="end"/>
            </w:r>
          </w:hyperlink>
        </w:p>
        <w:p w14:paraId="57310E99" w14:textId="1704F9E2" w:rsidR="001D2501" w:rsidRDefault="001D2501">
          <w:pPr>
            <w:pStyle w:val="TOC1"/>
            <w:rPr>
              <w:rFonts w:eastAsiaTheme="minorEastAsia"/>
              <w:noProof/>
              <w:kern w:val="2"/>
              <w:sz w:val="24"/>
              <w:szCs w:val="24"/>
              <w:lang w:eastAsia="en-GB"/>
              <w14:ligatures w14:val="standardContextual"/>
            </w:rPr>
          </w:pPr>
          <w:hyperlink w:anchor="_Toc197369636" w:history="1">
            <w:r w:rsidRPr="002C16B7">
              <w:rPr>
                <w:rStyle w:val="Hyperlink"/>
                <w:rFonts w:cstheme="minorHAnsi"/>
                <w:noProof/>
              </w:rPr>
              <w:t>14.</w:t>
            </w:r>
            <w:r>
              <w:rPr>
                <w:rFonts w:eastAsiaTheme="minorEastAsia"/>
                <w:noProof/>
                <w:kern w:val="2"/>
                <w:sz w:val="24"/>
                <w:szCs w:val="24"/>
                <w:lang w:eastAsia="en-GB"/>
                <w14:ligatures w14:val="standardContextual"/>
              </w:rPr>
              <w:tab/>
            </w:r>
            <w:r w:rsidRPr="002C16B7">
              <w:rPr>
                <w:rStyle w:val="Hyperlink"/>
                <w:rFonts w:cstheme="minorHAnsi"/>
                <w:noProof/>
              </w:rPr>
              <w:t>Payments under contracts for building or other construction works</w:t>
            </w:r>
            <w:r>
              <w:rPr>
                <w:noProof/>
                <w:webHidden/>
              </w:rPr>
              <w:tab/>
            </w:r>
            <w:r>
              <w:rPr>
                <w:noProof/>
                <w:webHidden/>
              </w:rPr>
              <w:fldChar w:fldCharType="begin"/>
            </w:r>
            <w:r>
              <w:rPr>
                <w:noProof/>
                <w:webHidden/>
              </w:rPr>
              <w:instrText xml:space="preserve"> PAGEREF _Toc197369636 \h </w:instrText>
            </w:r>
            <w:r>
              <w:rPr>
                <w:noProof/>
                <w:webHidden/>
              </w:rPr>
            </w:r>
            <w:r>
              <w:rPr>
                <w:noProof/>
                <w:webHidden/>
              </w:rPr>
              <w:fldChar w:fldCharType="separate"/>
            </w:r>
            <w:r w:rsidR="003004C3">
              <w:rPr>
                <w:noProof/>
                <w:webHidden/>
              </w:rPr>
              <w:t>13</w:t>
            </w:r>
            <w:r>
              <w:rPr>
                <w:noProof/>
                <w:webHidden/>
              </w:rPr>
              <w:fldChar w:fldCharType="end"/>
            </w:r>
          </w:hyperlink>
        </w:p>
        <w:p w14:paraId="1009EA63" w14:textId="6BE29B54" w:rsidR="001D2501" w:rsidRDefault="001D2501">
          <w:pPr>
            <w:pStyle w:val="TOC1"/>
            <w:rPr>
              <w:rFonts w:eastAsiaTheme="minorEastAsia"/>
              <w:noProof/>
              <w:kern w:val="2"/>
              <w:sz w:val="24"/>
              <w:szCs w:val="24"/>
              <w:lang w:eastAsia="en-GB"/>
              <w14:ligatures w14:val="standardContextual"/>
            </w:rPr>
          </w:pPr>
          <w:hyperlink w:anchor="_Toc197369637" w:history="1">
            <w:r w:rsidRPr="002C16B7">
              <w:rPr>
                <w:rStyle w:val="Hyperlink"/>
                <w:rFonts w:cstheme="minorHAnsi"/>
                <w:noProof/>
              </w:rPr>
              <w:t>15.</w:t>
            </w:r>
            <w:r>
              <w:rPr>
                <w:rFonts w:eastAsiaTheme="minorEastAsia"/>
                <w:noProof/>
                <w:kern w:val="2"/>
                <w:sz w:val="24"/>
                <w:szCs w:val="24"/>
                <w:lang w:eastAsia="en-GB"/>
                <w14:ligatures w14:val="standardContextual"/>
              </w:rPr>
              <w:tab/>
            </w:r>
            <w:r w:rsidRPr="002C16B7">
              <w:rPr>
                <w:rStyle w:val="Hyperlink"/>
                <w:rFonts w:cstheme="minorHAnsi"/>
                <w:noProof/>
              </w:rPr>
              <w:t>Assets, properties and estates</w:t>
            </w:r>
            <w:r>
              <w:rPr>
                <w:noProof/>
                <w:webHidden/>
              </w:rPr>
              <w:tab/>
            </w:r>
            <w:r>
              <w:rPr>
                <w:noProof/>
                <w:webHidden/>
              </w:rPr>
              <w:fldChar w:fldCharType="begin"/>
            </w:r>
            <w:r>
              <w:rPr>
                <w:noProof/>
                <w:webHidden/>
              </w:rPr>
              <w:instrText xml:space="preserve"> PAGEREF _Toc197369637 \h </w:instrText>
            </w:r>
            <w:r>
              <w:rPr>
                <w:noProof/>
                <w:webHidden/>
              </w:rPr>
            </w:r>
            <w:r>
              <w:rPr>
                <w:noProof/>
                <w:webHidden/>
              </w:rPr>
              <w:fldChar w:fldCharType="separate"/>
            </w:r>
            <w:r w:rsidR="003004C3">
              <w:rPr>
                <w:noProof/>
                <w:webHidden/>
              </w:rPr>
              <w:t>14</w:t>
            </w:r>
            <w:r>
              <w:rPr>
                <w:noProof/>
                <w:webHidden/>
              </w:rPr>
              <w:fldChar w:fldCharType="end"/>
            </w:r>
          </w:hyperlink>
        </w:p>
        <w:p w14:paraId="67719388" w14:textId="65C7D8F3" w:rsidR="001D2501" w:rsidRDefault="001D2501">
          <w:pPr>
            <w:pStyle w:val="TOC1"/>
            <w:rPr>
              <w:rFonts w:eastAsiaTheme="minorEastAsia"/>
              <w:noProof/>
              <w:kern w:val="2"/>
              <w:sz w:val="24"/>
              <w:szCs w:val="24"/>
              <w:lang w:eastAsia="en-GB"/>
              <w14:ligatures w14:val="standardContextual"/>
            </w:rPr>
          </w:pPr>
          <w:hyperlink w:anchor="_Toc197369638" w:history="1">
            <w:r w:rsidRPr="002C16B7">
              <w:rPr>
                <w:rStyle w:val="Hyperlink"/>
                <w:rFonts w:cstheme="minorHAnsi"/>
                <w:noProof/>
              </w:rPr>
              <w:t>16.</w:t>
            </w:r>
            <w:r>
              <w:rPr>
                <w:rFonts w:eastAsiaTheme="minorEastAsia"/>
                <w:noProof/>
                <w:kern w:val="2"/>
                <w:sz w:val="24"/>
                <w:szCs w:val="24"/>
                <w:lang w:eastAsia="en-GB"/>
                <w14:ligatures w14:val="standardContextual"/>
              </w:rPr>
              <w:tab/>
            </w:r>
            <w:r w:rsidRPr="002C16B7">
              <w:rPr>
                <w:rStyle w:val="Hyperlink"/>
                <w:rFonts w:cstheme="minorHAnsi"/>
                <w:noProof/>
              </w:rPr>
              <w:t>Insurance</w:t>
            </w:r>
            <w:r>
              <w:rPr>
                <w:noProof/>
                <w:webHidden/>
              </w:rPr>
              <w:tab/>
            </w:r>
            <w:r>
              <w:rPr>
                <w:noProof/>
                <w:webHidden/>
              </w:rPr>
              <w:fldChar w:fldCharType="begin"/>
            </w:r>
            <w:r>
              <w:rPr>
                <w:noProof/>
                <w:webHidden/>
              </w:rPr>
              <w:instrText xml:space="preserve"> PAGEREF _Toc197369638 \h </w:instrText>
            </w:r>
            <w:r>
              <w:rPr>
                <w:noProof/>
                <w:webHidden/>
              </w:rPr>
            </w:r>
            <w:r>
              <w:rPr>
                <w:noProof/>
                <w:webHidden/>
              </w:rPr>
              <w:fldChar w:fldCharType="separate"/>
            </w:r>
            <w:r w:rsidR="003004C3">
              <w:rPr>
                <w:noProof/>
                <w:webHidden/>
              </w:rPr>
              <w:t>14</w:t>
            </w:r>
            <w:r>
              <w:rPr>
                <w:noProof/>
                <w:webHidden/>
              </w:rPr>
              <w:fldChar w:fldCharType="end"/>
            </w:r>
          </w:hyperlink>
        </w:p>
        <w:p w14:paraId="0B35B1C2" w14:textId="6DFB9CAE" w:rsidR="001D2501" w:rsidRDefault="001D2501">
          <w:pPr>
            <w:pStyle w:val="TOC1"/>
            <w:rPr>
              <w:rFonts w:eastAsiaTheme="minorEastAsia"/>
              <w:noProof/>
              <w:kern w:val="2"/>
              <w:sz w:val="24"/>
              <w:szCs w:val="24"/>
              <w:lang w:eastAsia="en-GB"/>
              <w14:ligatures w14:val="standardContextual"/>
            </w:rPr>
          </w:pPr>
          <w:hyperlink w:anchor="_Toc197369639" w:history="1">
            <w:r w:rsidRPr="002C16B7">
              <w:rPr>
                <w:rStyle w:val="Hyperlink"/>
                <w:rFonts w:cstheme="minorHAnsi"/>
                <w:noProof/>
              </w:rPr>
              <w:t>17.</w:t>
            </w:r>
            <w:r>
              <w:rPr>
                <w:rFonts w:eastAsiaTheme="minorEastAsia"/>
                <w:noProof/>
                <w:kern w:val="2"/>
                <w:sz w:val="24"/>
                <w:szCs w:val="24"/>
                <w:lang w:eastAsia="en-GB"/>
                <w14:ligatures w14:val="standardContextual"/>
              </w:rPr>
              <w:tab/>
            </w:r>
            <w:r w:rsidRPr="002C16B7">
              <w:rPr>
                <w:rStyle w:val="Hyperlink"/>
                <w:rFonts w:cstheme="minorHAnsi"/>
                <w:noProof/>
              </w:rPr>
              <w:t>Suspension and revision of Financial Regulations</w:t>
            </w:r>
            <w:r>
              <w:rPr>
                <w:noProof/>
                <w:webHidden/>
              </w:rPr>
              <w:tab/>
            </w:r>
            <w:r>
              <w:rPr>
                <w:noProof/>
                <w:webHidden/>
              </w:rPr>
              <w:fldChar w:fldCharType="begin"/>
            </w:r>
            <w:r>
              <w:rPr>
                <w:noProof/>
                <w:webHidden/>
              </w:rPr>
              <w:instrText xml:space="preserve"> PAGEREF _Toc197369639 \h </w:instrText>
            </w:r>
            <w:r>
              <w:rPr>
                <w:noProof/>
                <w:webHidden/>
              </w:rPr>
            </w:r>
            <w:r>
              <w:rPr>
                <w:noProof/>
                <w:webHidden/>
              </w:rPr>
              <w:fldChar w:fldCharType="separate"/>
            </w:r>
            <w:r w:rsidR="003004C3">
              <w:rPr>
                <w:noProof/>
                <w:webHidden/>
              </w:rPr>
              <w:t>15</w:t>
            </w:r>
            <w:r>
              <w:rPr>
                <w:noProof/>
                <w:webHidden/>
              </w:rPr>
              <w:fldChar w:fldCharType="end"/>
            </w:r>
          </w:hyperlink>
        </w:p>
        <w:p w14:paraId="25F121CA" w14:textId="45671C6D" w:rsidR="001D2501" w:rsidRDefault="001D2501">
          <w:pPr>
            <w:pStyle w:val="TOC1"/>
            <w:rPr>
              <w:rFonts w:eastAsiaTheme="minorEastAsia"/>
              <w:noProof/>
              <w:kern w:val="2"/>
              <w:sz w:val="24"/>
              <w:szCs w:val="24"/>
              <w:lang w:eastAsia="en-GB"/>
              <w14:ligatures w14:val="standardContextual"/>
            </w:rPr>
          </w:pPr>
          <w:r w:rsidRPr="001D2501">
            <w:rPr>
              <w:rStyle w:val="Hyperlink"/>
              <w:noProof/>
              <w:color w:val="auto"/>
              <w:u w:val="none"/>
            </w:rPr>
            <w:t xml:space="preserve">18.    </w:t>
          </w:r>
          <w:hyperlink w:anchor="_Toc197369640" w:history="1">
            <w:r w:rsidRPr="002C16B7">
              <w:rPr>
                <w:rStyle w:val="Hyperlink"/>
                <w:rFonts w:cstheme="minorHAnsi"/>
                <w:noProof/>
              </w:rPr>
              <w:t>Appendix 1 - Tender process</w:t>
            </w:r>
            <w:r>
              <w:rPr>
                <w:noProof/>
                <w:webHidden/>
              </w:rPr>
              <w:tab/>
            </w:r>
            <w:r>
              <w:rPr>
                <w:noProof/>
                <w:webHidden/>
              </w:rPr>
              <w:fldChar w:fldCharType="begin"/>
            </w:r>
            <w:r>
              <w:rPr>
                <w:noProof/>
                <w:webHidden/>
              </w:rPr>
              <w:instrText xml:space="preserve"> PAGEREF _Toc197369640 \h </w:instrText>
            </w:r>
            <w:r>
              <w:rPr>
                <w:noProof/>
                <w:webHidden/>
              </w:rPr>
            </w:r>
            <w:r>
              <w:rPr>
                <w:noProof/>
                <w:webHidden/>
              </w:rPr>
              <w:fldChar w:fldCharType="separate"/>
            </w:r>
            <w:r w:rsidR="003004C3">
              <w:rPr>
                <w:noProof/>
                <w:webHidden/>
              </w:rPr>
              <w:t>16</w:t>
            </w:r>
            <w:r>
              <w:rPr>
                <w:noProof/>
                <w:webHidden/>
              </w:rPr>
              <w:fldChar w:fldCharType="end"/>
            </w:r>
          </w:hyperlink>
        </w:p>
        <w:p w14:paraId="1F44A647" w14:textId="2EAA12B5" w:rsidR="00C93E84" w:rsidRPr="00A1003B" w:rsidRDefault="00C93E84" w:rsidP="009F1AF9">
          <w:pPr>
            <w:rPr>
              <w:rFonts w:cstheme="minorHAnsi"/>
            </w:rPr>
          </w:pPr>
          <w:r w:rsidRPr="00A1003B">
            <w:rPr>
              <w:rFonts w:cstheme="minorHAnsi"/>
              <w:b/>
              <w:bCs/>
              <w:noProof/>
            </w:rPr>
            <w:fldChar w:fldCharType="end"/>
          </w:r>
        </w:p>
      </w:sdtContent>
    </w:sdt>
    <w:p w14:paraId="67AFA64A" w14:textId="63F66EEA" w:rsidR="009E68C5" w:rsidRPr="00A1003B" w:rsidRDefault="009E68C5" w:rsidP="009F1AF9">
      <w:pPr>
        <w:rPr>
          <w:rFonts w:cstheme="minorHAnsi"/>
        </w:rPr>
      </w:pPr>
      <w:r w:rsidRPr="00A1003B">
        <w:rPr>
          <w:rFonts w:cstheme="minorHAnsi"/>
        </w:rPr>
        <w:t>These Financial Regulations were adopted by the council at its meeting held on</w:t>
      </w:r>
      <w:r w:rsidR="00283CF3" w:rsidRPr="00A1003B">
        <w:rPr>
          <w:rFonts w:cstheme="minorHAnsi"/>
        </w:rPr>
        <w:t xml:space="preserve"> 7</w:t>
      </w:r>
      <w:r w:rsidR="00283CF3" w:rsidRPr="00A1003B">
        <w:rPr>
          <w:rFonts w:cstheme="minorHAnsi"/>
          <w:vertAlign w:val="superscript"/>
        </w:rPr>
        <w:t>th</w:t>
      </w:r>
      <w:r w:rsidR="00283CF3" w:rsidRPr="00A1003B">
        <w:rPr>
          <w:rFonts w:cstheme="minorHAnsi"/>
        </w:rPr>
        <w:t xml:space="preserve"> May 2025</w:t>
      </w:r>
      <w:r w:rsidRPr="00A1003B">
        <w:rPr>
          <w:rFonts w:cstheme="minorHAnsi"/>
        </w:rPr>
        <w:t>.</w:t>
      </w:r>
    </w:p>
    <w:p w14:paraId="0332E465" w14:textId="77777777" w:rsidR="007B730D" w:rsidRPr="00A1003B" w:rsidRDefault="007B730D" w:rsidP="009F1AF9">
      <w:pPr>
        <w:rPr>
          <w:rFonts w:cstheme="minorHAnsi"/>
        </w:rPr>
      </w:pPr>
    </w:p>
    <w:p w14:paraId="0E627651" w14:textId="77777777" w:rsidR="004575F6" w:rsidRPr="00A1003B" w:rsidRDefault="004575F6" w:rsidP="009F1AF9">
      <w:pPr>
        <w:rPr>
          <w:rFonts w:cstheme="minorHAnsi"/>
          <w:b/>
        </w:rPr>
      </w:pPr>
      <w:r w:rsidRPr="00A1003B">
        <w:rPr>
          <w:rFonts w:cstheme="minorHAnsi"/>
        </w:rPr>
        <w:br w:type="page"/>
      </w:r>
    </w:p>
    <w:p w14:paraId="673E82C1" w14:textId="62DB33E3" w:rsidR="009E68C5" w:rsidRPr="00A1003B" w:rsidRDefault="009E68C5" w:rsidP="009F1AF9">
      <w:pPr>
        <w:pStyle w:val="Heading1"/>
        <w:rPr>
          <w:rFonts w:asciiTheme="minorHAnsi" w:hAnsiTheme="minorHAnsi" w:cstheme="minorHAnsi"/>
        </w:rPr>
      </w:pPr>
      <w:bookmarkStart w:id="0" w:name="_Toc197369623"/>
      <w:r w:rsidRPr="00A1003B">
        <w:rPr>
          <w:rFonts w:asciiTheme="minorHAnsi" w:hAnsiTheme="minorHAnsi" w:cstheme="minorHAnsi"/>
        </w:rPr>
        <w:lastRenderedPageBreak/>
        <w:t>General</w:t>
      </w:r>
      <w:bookmarkEnd w:id="0"/>
      <w:r w:rsidR="0030060A" w:rsidRPr="00A1003B">
        <w:rPr>
          <w:rFonts w:asciiTheme="minorHAnsi" w:hAnsiTheme="minorHAnsi" w:cstheme="minorHAnsi"/>
        </w:rPr>
        <w:t xml:space="preserve">  </w:t>
      </w:r>
    </w:p>
    <w:p w14:paraId="381E23E9" w14:textId="0C2D5970" w:rsidR="00A129DC" w:rsidRPr="00A1003B" w:rsidRDefault="009E68C5" w:rsidP="009F1AF9">
      <w:pPr>
        <w:pStyle w:val="ListParagraph"/>
        <w:numPr>
          <w:ilvl w:val="1"/>
          <w:numId w:val="21"/>
        </w:numPr>
        <w:spacing w:after="120"/>
        <w:contextualSpacing w:val="0"/>
        <w:rPr>
          <w:rFonts w:cstheme="minorHAnsi"/>
        </w:rPr>
      </w:pPr>
      <w:r w:rsidRPr="00A1003B">
        <w:rPr>
          <w:rFonts w:cstheme="minorHAnsi"/>
        </w:rPr>
        <w:t xml:space="preserve">These </w:t>
      </w:r>
      <w:r w:rsidR="00A129DC" w:rsidRPr="00A1003B">
        <w:rPr>
          <w:rFonts w:cstheme="minorHAnsi"/>
        </w:rPr>
        <w:t>F</w:t>
      </w:r>
      <w:r w:rsidRPr="00A1003B">
        <w:rPr>
          <w:rFonts w:cstheme="minorHAnsi"/>
        </w:rPr>
        <w:t xml:space="preserve">inancial </w:t>
      </w:r>
      <w:r w:rsidR="00A129DC" w:rsidRPr="00A1003B">
        <w:rPr>
          <w:rFonts w:cstheme="minorHAnsi"/>
        </w:rPr>
        <w:t>R</w:t>
      </w:r>
      <w:r w:rsidRPr="00A1003B">
        <w:rPr>
          <w:rFonts w:cstheme="minorHAnsi"/>
        </w:rPr>
        <w:t xml:space="preserve">egulations govern the financial management </w:t>
      </w:r>
      <w:r w:rsidR="00C85202" w:rsidRPr="00A1003B">
        <w:rPr>
          <w:rFonts w:cstheme="minorHAnsi"/>
        </w:rPr>
        <w:t xml:space="preserve">of </w:t>
      </w:r>
      <w:r w:rsidRPr="00A1003B">
        <w:rPr>
          <w:rFonts w:cstheme="minorHAnsi"/>
        </w:rPr>
        <w:t xml:space="preserve">the council and may only be amended or varied by resolution of the council. </w:t>
      </w:r>
      <w:r w:rsidR="000F1249" w:rsidRPr="00A1003B">
        <w:rPr>
          <w:rFonts w:cstheme="minorHAnsi"/>
        </w:rPr>
        <w:t>They</w:t>
      </w:r>
      <w:r w:rsidRPr="00A1003B">
        <w:rPr>
          <w:rFonts w:cstheme="minorHAnsi"/>
        </w:rPr>
        <w:t xml:space="preserve"> are one of the council’s governing documents</w:t>
      </w:r>
      <w:r w:rsidR="000F1249" w:rsidRPr="00A1003B">
        <w:rPr>
          <w:rFonts w:cstheme="minorHAnsi"/>
        </w:rPr>
        <w:t xml:space="preserve"> and sh</w:t>
      </w:r>
      <w:r w:rsidR="00E71629" w:rsidRPr="00A1003B">
        <w:rPr>
          <w:rFonts w:cstheme="minorHAnsi"/>
        </w:rPr>
        <w:t>all</w:t>
      </w:r>
      <w:r w:rsidR="000F1249" w:rsidRPr="00A1003B">
        <w:rPr>
          <w:rFonts w:cstheme="minorHAnsi"/>
        </w:rPr>
        <w:t xml:space="preserve"> be</w:t>
      </w:r>
      <w:r w:rsidRPr="00A1003B">
        <w:rPr>
          <w:rFonts w:cstheme="minorHAnsi"/>
        </w:rPr>
        <w:t xml:space="preserve"> observed in conjunction with the council’s </w:t>
      </w:r>
      <w:r w:rsidR="00D06975" w:rsidRPr="00A1003B">
        <w:rPr>
          <w:rFonts w:cstheme="minorHAnsi"/>
        </w:rPr>
        <w:t>S</w:t>
      </w:r>
      <w:r w:rsidRPr="00A1003B">
        <w:rPr>
          <w:rFonts w:cstheme="minorHAnsi"/>
        </w:rPr>
        <w:t xml:space="preserve">tanding </w:t>
      </w:r>
      <w:r w:rsidR="00D06975" w:rsidRPr="00A1003B">
        <w:rPr>
          <w:rFonts w:cstheme="minorHAnsi"/>
        </w:rPr>
        <w:t>O</w:t>
      </w:r>
      <w:r w:rsidRPr="00A1003B">
        <w:rPr>
          <w:rFonts w:cstheme="minorHAnsi"/>
        </w:rPr>
        <w:t>rders</w:t>
      </w:r>
      <w:r w:rsidR="00945A4F" w:rsidRPr="00A1003B">
        <w:rPr>
          <w:rFonts w:cstheme="minorHAnsi"/>
        </w:rPr>
        <w:t>.</w:t>
      </w:r>
      <w:r w:rsidR="00B67977" w:rsidRPr="00A1003B">
        <w:rPr>
          <w:rFonts w:cstheme="minorHAnsi"/>
        </w:rPr>
        <w:t xml:space="preserve"> </w:t>
      </w:r>
    </w:p>
    <w:p w14:paraId="4CC45FC6" w14:textId="46F404C2" w:rsidR="00093F2F" w:rsidRPr="00A1003B" w:rsidRDefault="00093F2F" w:rsidP="009F1AF9">
      <w:pPr>
        <w:pStyle w:val="ListParagraph"/>
        <w:numPr>
          <w:ilvl w:val="1"/>
          <w:numId w:val="21"/>
        </w:numPr>
        <w:spacing w:after="120"/>
        <w:contextualSpacing w:val="0"/>
        <w:rPr>
          <w:rFonts w:cstheme="minorHAnsi"/>
        </w:rPr>
      </w:pPr>
      <w:r w:rsidRPr="00A1003B">
        <w:rPr>
          <w:rFonts w:cstheme="minorHAnsi"/>
        </w:rPr>
        <w:t xml:space="preserve">Councillors are expected to follow these </w:t>
      </w:r>
      <w:r w:rsidR="00D06975" w:rsidRPr="00A1003B">
        <w:rPr>
          <w:rFonts w:cstheme="minorHAnsi"/>
        </w:rPr>
        <w:t>r</w:t>
      </w:r>
      <w:r w:rsidRPr="00A1003B">
        <w:rPr>
          <w:rFonts w:cstheme="minorHAnsi"/>
        </w:rPr>
        <w:t xml:space="preserve">egulations and not to entice employees to breach them. Failure to follow these </w:t>
      </w:r>
      <w:r w:rsidR="00D06975" w:rsidRPr="00A1003B">
        <w:rPr>
          <w:rFonts w:cstheme="minorHAnsi"/>
        </w:rPr>
        <w:t>r</w:t>
      </w:r>
      <w:r w:rsidRPr="00A1003B">
        <w:rPr>
          <w:rFonts w:cstheme="minorHAnsi"/>
        </w:rPr>
        <w:t>egulations brings the office of councillor into disrepute.</w:t>
      </w:r>
    </w:p>
    <w:p w14:paraId="249AFF41" w14:textId="1A67547B" w:rsidR="00093F2F" w:rsidRPr="00A1003B" w:rsidRDefault="00093F2F" w:rsidP="009F1AF9">
      <w:pPr>
        <w:pStyle w:val="ListParagraph"/>
        <w:numPr>
          <w:ilvl w:val="1"/>
          <w:numId w:val="21"/>
        </w:numPr>
        <w:spacing w:after="120"/>
        <w:contextualSpacing w:val="0"/>
        <w:rPr>
          <w:rFonts w:cstheme="minorHAnsi"/>
        </w:rPr>
      </w:pPr>
      <w:r w:rsidRPr="00A1003B">
        <w:rPr>
          <w:rFonts w:cstheme="minorHAnsi"/>
        </w:rPr>
        <w:t xml:space="preserve">Wilful breach of these </w:t>
      </w:r>
      <w:r w:rsidR="00D06975" w:rsidRPr="00A1003B">
        <w:rPr>
          <w:rFonts w:cstheme="minorHAnsi"/>
        </w:rPr>
        <w:t>r</w:t>
      </w:r>
      <w:r w:rsidRPr="00A1003B">
        <w:rPr>
          <w:rFonts w:cstheme="minorHAnsi"/>
        </w:rPr>
        <w:t>egulations by an employee may result in disciplinary proceedings.</w:t>
      </w:r>
    </w:p>
    <w:p w14:paraId="6D26BD84" w14:textId="790FF531" w:rsidR="00F82A70" w:rsidRPr="00A1003B" w:rsidRDefault="00F82A70" w:rsidP="009F1AF9">
      <w:pPr>
        <w:pStyle w:val="ListParagraph"/>
        <w:numPr>
          <w:ilvl w:val="1"/>
          <w:numId w:val="21"/>
        </w:numPr>
        <w:spacing w:after="120"/>
        <w:contextualSpacing w:val="0"/>
        <w:rPr>
          <w:rFonts w:cstheme="minorHAnsi"/>
        </w:rPr>
      </w:pPr>
      <w:r w:rsidRPr="00A1003B">
        <w:rPr>
          <w:rFonts w:cstheme="minorHAnsi"/>
        </w:rPr>
        <w:t>In these Financial Regulations:</w:t>
      </w:r>
    </w:p>
    <w:p w14:paraId="127F5A13" w14:textId="77777777" w:rsidR="0001078D" w:rsidRPr="00A1003B" w:rsidRDefault="00F82A70" w:rsidP="009F1AF9">
      <w:pPr>
        <w:pStyle w:val="ListParagraph"/>
        <w:numPr>
          <w:ilvl w:val="0"/>
          <w:numId w:val="49"/>
        </w:numPr>
        <w:spacing w:after="120"/>
        <w:ind w:left="1276" w:hanging="283"/>
        <w:rPr>
          <w:rFonts w:cstheme="minorHAnsi"/>
        </w:rPr>
      </w:pPr>
      <w:r w:rsidRPr="00A1003B">
        <w:rPr>
          <w:rFonts w:cstheme="minorHAnsi"/>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A1003B" w:rsidRDefault="0001078D" w:rsidP="009F1AF9">
      <w:pPr>
        <w:pStyle w:val="ListParagraph"/>
        <w:numPr>
          <w:ilvl w:val="0"/>
          <w:numId w:val="49"/>
        </w:numPr>
        <w:spacing w:after="120"/>
        <w:ind w:left="1276" w:hanging="283"/>
        <w:rPr>
          <w:rFonts w:cstheme="minorHAnsi"/>
        </w:rPr>
      </w:pPr>
      <w:r w:rsidRPr="00A1003B">
        <w:rPr>
          <w:rFonts w:cstheme="minorHAnsi"/>
        </w:rPr>
        <w:t>“</w:t>
      </w:r>
      <w:r w:rsidR="00860FC7" w:rsidRPr="00A1003B">
        <w:rPr>
          <w:rFonts w:cstheme="minorHAnsi"/>
        </w:rPr>
        <w:t>A</w:t>
      </w:r>
      <w:r w:rsidRPr="00A1003B">
        <w:rPr>
          <w:rFonts w:cstheme="minorHAnsi"/>
        </w:rPr>
        <w:t>pprove” refers to an online action, allowing an electronic transaction to take place.</w:t>
      </w:r>
    </w:p>
    <w:p w14:paraId="7E122882" w14:textId="5E632D27" w:rsidR="0001078D" w:rsidRPr="00A1003B" w:rsidRDefault="0001078D" w:rsidP="009F1AF9">
      <w:pPr>
        <w:pStyle w:val="ListParagraph"/>
        <w:numPr>
          <w:ilvl w:val="0"/>
          <w:numId w:val="49"/>
        </w:numPr>
        <w:spacing w:after="120"/>
        <w:ind w:left="1276" w:hanging="283"/>
        <w:rPr>
          <w:rFonts w:cstheme="minorHAnsi"/>
        </w:rPr>
      </w:pPr>
      <w:r w:rsidRPr="00A1003B">
        <w:rPr>
          <w:rFonts w:cstheme="minorHAnsi"/>
        </w:rPr>
        <w:t>“</w:t>
      </w:r>
      <w:r w:rsidR="00860FC7" w:rsidRPr="00A1003B">
        <w:rPr>
          <w:rFonts w:cstheme="minorHAnsi"/>
        </w:rPr>
        <w:t>A</w:t>
      </w:r>
      <w:r w:rsidRPr="00A1003B">
        <w:rPr>
          <w:rFonts w:cstheme="minorHAnsi"/>
        </w:rPr>
        <w:t>uthorise” refers to a decision by the council, or a committee or an officer, to allow something to happen.</w:t>
      </w:r>
    </w:p>
    <w:p w14:paraId="58CAC413" w14:textId="77777777" w:rsidR="004E0329" w:rsidRPr="00A1003B" w:rsidRDefault="00F82A70" w:rsidP="009F1AF9">
      <w:pPr>
        <w:pStyle w:val="ListParagraph"/>
        <w:numPr>
          <w:ilvl w:val="0"/>
          <w:numId w:val="49"/>
        </w:numPr>
        <w:spacing w:after="120"/>
        <w:ind w:left="1276" w:hanging="283"/>
        <w:rPr>
          <w:rFonts w:cstheme="minorHAnsi"/>
        </w:rPr>
      </w:pPr>
      <w:r w:rsidRPr="00A1003B">
        <w:rPr>
          <w:rFonts w:cstheme="minorHAnsi"/>
        </w:rPr>
        <w:t xml:space="preserve">‘Proper practices’ means those set out in </w:t>
      </w:r>
      <w:r w:rsidRPr="00A1003B">
        <w:rPr>
          <w:rFonts w:cstheme="minorHAnsi"/>
          <w:i/>
        </w:rPr>
        <w:t>The Practitioners’ Guide</w:t>
      </w:r>
      <w:r w:rsidRPr="00A1003B">
        <w:rPr>
          <w:rFonts w:cstheme="minorHAnsi"/>
        </w:rPr>
        <w:t xml:space="preserve"> </w:t>
      </w:r>
    </w:p>
    <w:p w14:paraId="11AD7822" w14:textId="66B95497" w:rsidR="00F82A70" w:rsidRPr="00A1003B" w:rsidRDefault="004E0329" w:rsidP="009F1AF9">
      <w:pPr>
        <w:pStyle w:val="ListParagraph"/>
        <w:numPr>
          <w:ilvl w:val="0"/>
          <w:numId w:val="49"/>
        </w:numPr>
        <w:spacing w:after="120"/>
        <w:ind w:left="1276" w:hanging="283"/>
        <w:rPr>
          <w:rFonts w:cstheme="minorHAnsi"/>
        </w:rPr>
      </w:pPr>
      <w:r w:rsidRPr="00A1003B">
        <w:rPr>
          <w:rFonts w:cstheme="minorHAnsi"/>
          <w:i/>
        </w:rPr>
        <w:t>Practitioners’ Guide</w:t>
      </w:r>
      <w:r w:rsidRPr="00A1003B">
        <w:rPr>
          <w:rFonts w:cstheme="minorHAnsi"/>
        </w:rPr>
        <w:t xml:space="preserve"> </w:t>
      </w:r>
      <w:r w:rsidR="004F4E16" w:rsidRPr="00A1003B">
        <w:rPr>
          <w:rFonts w:cstheme="minorHAnsi"/>
        </w:rPr>
        <w:t>refers to</w:t>
      </w:r>
      <w:r w:rsidRPr="00A1003B">
        <w:rPr>
          <w:rFonts w:cstheme="minorHAnsi"/>
        </w:rPr>
        <w:t xml:space="preserve"> </w:t>
      </w:r>
      <w:r w:rsidR="00451E05" w:rsidRPr="00A1003B">
        <w:rPr>
          <w:rFonts w:cstheme="minorHAnsi"/>
        </w:rPr>
        <w:t xml:space="preserve">the guide </w:t>
      </w:r>
      <w:r w:rsidR="00F82A70" w:rsidRPr="00A1003B">
        <w:rPr>
          <w:rFonts w:cstheme="minorHAnsi"/>
        </w:rPr>
        <w:t>issued by the Joint Panel on Accountability and Governance</w:t>
      </w:r>
      <w:r w:rsidR="00F82A70" w:rsidRPr="00A1003B" w:rsidDel="00660DC8">
        <w:rPr>
          <w:rFonts w:cstheme="minorHAnsi"/>
        </w:rPr>
        <w:t xml:space="preserve"> </w:t>
      </w:r>
      <w:r w:rsidR="00F82A70" w:rsidRPr="00A1003B">
        <w:rPr>
          <w:rFonts w:cstheme="minorHAnsi"/>
        </w:rPr>
        <w:t>(JPAG)</w:t>
      </w:r>
      <w:r w:rsidR="00324A25" w:rsidRPr="00A1003B">
        <w:rPr>
          <w:rFonts w:cstheme="minorHAnsi"/>
        </w:rPr>
        <w:t xml:space="preserve"> and</w:t>
      </w:r>
      <w:r w:rsidR="009440BE" w:rsidRPr="00A1003B">
        <w:rPr>
          <w:rFonts w:cstheme="minorHAnsi"/>
        </w:rPr>
        <w:t xml:space="preserve"> published by</w:t>
      </w:r>
      <w:r w:rsidR="00F82A70" w:rsidRPr="00A1003B">
        <w:rPr>
          <w:rFonts w:cstheme="minorHAnsi"/>
        </w:rPr>
        <w:t xml:space="preserve"> NALC</w:t>
      </w:r>
      <w:r w:rsidR="00FE4081" w:rsidRPr="00A1003B">
        <w:rPr>
          <w:rFonts w:cstheme="minorHAnsi"/>
        </w:rPr>
        <w:t xml:space="preserve"> in England</w:t>
      </w:r>
      <w:r w:rsidR="009440BE" w:rsidRPr="00A1003B">
        <w:rPr>
          <w:rFonts w:cstheme="minorHAnsi"/>
        </w:rPr>
        <w:t xml:space="preserve"> </w:t>
      </w:r>
      <w:r w:rsidR="00FE4081" w:rsidRPr="00A1003B">
        <w:rPr>
          <w:rFonts w:cstheme="minorHAnsi"/>
        </w:rPr>
        <w:t xml:space="preserve">or </w:t>
      </w:r>
      <w:r w:rsidR="007A53CD" w:rsidRPr="00A1003B">
        <w:rPr>
          <w:rFonts w:cstheme="minorHAnsi"/>
        </w:rPr>
        <w:t xml:space="preserve">Governance and Accountability for Local Councils in Wales </w:t>
      </w:r>
      <w:r w:rsidR="00E6224B" w:rsidRPr="00A1003B">
        <w:rPr>
          <w:rFonts w:cstheme="minorHAnsi"/>
        </w:rPr>
        <w:t>– A Practitioners Guide</w:t>
      </w:r>
      <w:r w:rsidR="00451E05" w:rsidRPr="00A1003B">
        <w:rPr>
          <w:rFonts w:cstheme="minorHAnsi"/>
        </w:rPr>
        <w:t xml:space="preserve"> jointly published by One Voice </w:t>
      </w:r>
      <w:r w:rsidR="00F82A70" w:rsidRPr="00A1003B">
        <w:rPr>
          <w:rFonts w:cstheme="minorHAnsi"/>
        </w:rPr>
        <w:t>Wales</w:t>
      </w:r>
      <w:r w:rsidR="00451E05" w:rsidRPr="00A1003B">
        <w:rPr>
          <w:rFonts w:cstheme="minorHAnsi"/>
        </w:rPr>
        <w:t xml:space="preserve"> and the Society of Local Council Clerks</w:t>
      </w:r>
      <w:r w:rsidR="00FE4081" w:rsidRPr="00A1003B">
        <w:rPr>
          <w:rFonts w:cstheme="minorHAnsi"/>
        </w:rPr>
        <w:t xml:space="preserve"> in Wales.</w:t>
      </w:r>
    </w:p>
    <w:p w14:paraId="1EE986B8" w14:textId="20328831" w:rsidR="00F82A70" w:rsidRPr="00A1003B" w:rsidRDefault="00B67977" w:rsidP="009F1AF9">
      <w:pPr>
        <w:pStyle w:val="ListParagraph"/>
        <w:numPr>
          <w:ilvl w:val="0"/>
          <w:numId w:val="49"/>
        </w:numPr>
        <w:spacing w:after="120"/>
        <w:ind w:left="1276" w:hanging="283"/>
        <w:rPr>
          <w:rFonts w:cstheme="minorHAnsi"/>
        </w:rPr>
      </w:pPr>
      <w:r w:rsidRPr="00A1003B">
        <w:rPr>
          <w:rFonts w:cstheme="minorHAnsi"/>
        </w:rPr>
        <w:t>‘</w:t>
      </w:r>
      <w:r w:rsidR="00860FC7" w:rsidRPr="00A1003B">
        <w:rPr>
          <w:rFonts w:cstheme="minorHAnsi"/>
        </w:rPr>
        <w:t>M</w:t>
      </w:r>
      <w:r w:rsidRPr="00A1003B">
        <w:rPr>
          <w:rFonts w:cstheme="minorHAnsi"/>
        </w:rPr>
        <w:t>ust’</w:t>
      </w:r>
      <w:r w:rsidR="00091DB1" w:rsidRPr="00A1003B">
        <w:rPr>
          <w:rFonts w:cstheme="minorHAnsi"/>
        </w:rPr>
        <w:t xml:space="preserve"> </w:t>
      </w:r>
      <w:r w:rsidR="006704CE" w:rsidRPr="00A1003B">
        <w:rPr>
          <w:rFonts w:cstheme="minorHAnsi"/>
        </w:rPr>
        <w:t xml:space="preserve">and </w:t>
      </w:r>
      <w:r w:rsidR="006704CE" w:rsidRPr="00A1003B">
        <w:rPr>
          <w:rFonts w:cstheme="minorHAnsi"/>
          <w:b/>
          <w:bCs/>
        </w:rPr>
        <w:t>bold text</w:t>
      </w:r>
      <w:r w:rsidR="006704CE" w:rsidRPr="00A1003B">
        <w:rPr>
          <w:rFonts w:cstheme="minorHAnsi"/>
        </w:rPr>
        <w:t xml:space="preserve"> </w:t>
      </w:r>
      <w:r w:rsidR="00091DB1" w:rsidRPr="00A1003B">
        <w:rPr>
          <w:rFonts w:cstheme="minorHAnsi"/>
        </w:rPr>
        <w:t>refer to a</w:t>
      </w:r>
      <w:r w:rsidRPr="00A1003B">
        <w:rPr>
          <w:rFonts w:cstheme="minorHAnsi"/>
        </w:rPr>
        <w:t xml:space="preserve"> </w:t>
      </w:r>
      <w:r w:rsidR="00091DB1" w:rsidRPr="00A1003B">
        <w:rPr>
          <w:rFonts w:cstheme="minorHAnsi"/>
        </w:rPr>
        <w:t xml:space="preserve">statutory obligation the council cannot change. </w:t>
      </w:r>
    </w:p>
    <w:p w14:paraId="65198A38" w14:textId="7B3863E4" w:rsidR="00F82A70" w:rsidRPr="00A1003B" w:rsidRDefault="00F82A70" w:rsidP="009F1AF9">
      <w:pPr>
        <w:pStyle w:val="ListParagraph"/>
        <w:numPr>
          <w:ilvl w:val="0"/>
          <w:numId w:val="49"/>
        </w:numPr>
        <w:spacing w:after="120"/>
        <w:ind w:left="1276" w:hanging="283"/>
        <w:rPr>
          <w:rFonts w:cstheme="minorHAnsi"/>
        </w:rPr>
      </w:pPr>
      <w:r w:rsidRPr="00A1003B">
        <w:rPr>
          <w:rFonts w:cstheme="minorHAnsi"/>
        </w:rPr>
        <w:t>‘</w:t>
      </w:r>
      <w:r w:rsidR="00860FC7" w:rsidRPr="00A1003B">
        <w:rPr>
          <w:rFonts w:cstheme="minorHAnsi"/>
        </w:rPr>
        <w:t>S</w:t>
      </w:r>
      <w:r w:rsidRPr="00A1003B">
        <w:rPr>
          <w:rFonts w:cstheme="minorHAnsi"/>
        </w:rPr>
        <w:t>hall’</w:t>
      </w:r>
      <w:r w:rsidR="004A26F7" w:rsidRPr="00A1003B">
        <w:rPr>
          <w:rFonts w:cstheme="minorHAnsi"/>
        </w:rPr>
        <w:t xml:space="preserve"> </w:t>
      </w:r>
      <w:r w:rsidR="001A711F" w:rsidRPr="00A1003B">
        <w:rPr>
          <w:rFonts w:cstheme="minorHAnsi"/>
        </w:rPr>
        <w:t>refers to</w:t>
      </w:r>
      <w:r w:rsidR="00445980" w:rsidRPr="00A1003B">
        <w:rPr>
          <w:rFonts w:cstheme="minorHAnsi"/>
        </w:rPr>
        <w:t xml:space="preserve"> a non-statutory instruction </w:t>
      </w:r>
      <w:r w:rsidR="001A711F" w:rsidRPr="00A1003B">
        <w:rPr>
          <w:rFonts w:cstheme="minorHAnsi"/>
        </w:rPr>
        <w:t>by the council to its members and staff.</w:t>
      </w:r>
    </w:p>
    <w:p w14:paraId="642B0E56" w14:textId="02DA241E" w:rsidR="009E68C5" w:rsidRPr="00A1003B" w:rsidRDefault="009E68C5" w:rsidP="009F1AF9">
      <w:pPr>
        <w:pStyle w:val="ListParagraph"/>
        <w:spacing w:after="120"/>
        <w:ind w:left="1276"/>
        <w:rPr>
          <w:rFonts w:cstheme="minorHAnsi"/>
        </w:rPr>
      </w:pPr>
    </w:p>
    <w:p w14:paraId="0B89DE9B" w14:textId="1AE61E40" w:rsidR="00292C38" w:rsidRPr="00A1003B" w:rsidRDefault="00292C38" w:rsidP="009F1AF9">
      <w:pPr>
        <w:pStyle w:val="ListParagraph"/>
        <w:numPr>
          <w:ilvl w:val="1"/>
          <w:numId w:val="21"/>
        </w:numPr>
        <w:spacing w:after="120"/>
        <w:contextualSpacing w:val="0"/>
        <w:rPr>
          <w:rFonts w:cstheme="minorHAnsi"/>
        </w:rPr>
      </w:pPr>
      <w:r w:rsidRPr="00A1003B">
        <w:rPr>
          <w:rFonts w:cstheme="minorHAnsi"/>
        </w:rPr>
        <w:t xml:space="preserve">The Responsible Financial Officer (RFO) holds a statutory office, appointed by the council. The Clerk has been appointed as </w:t>
      </w:r>
      <w:proofErr w:type="gramStart"/>
      <w:r w:rsidRPr="00A1003B">
        <w:rPr>
          <w:rFonts w:cstheme="minorHAnsi"/>
        </w:rPr>
        <w:t>RFO</w:t>
      </w:r>
      <w:proofErr w:type="gramEnd"/>
      <w:r w:rsidRPr="00A1003B">
        <w:rPr>
          <w:rFonts w:cstheme="minorHAnsi"/>
        </w:rPr>
        <w:t xml:space="preserve"> and these regulations apply accordingly.</w:t>
      </w:r>
      <w:r w:rsidR="00D8566E" w:rsidRPr="00A1003B">
        <w:rPr>
          <w:rFonts w:cstheme="minorHAnsi"/>
        </w:rPr>
        <w:t xml:space="preserve">  The </w:t>
      </w:r>
      <w:proofErr w:type="gramStart"/>
      <w:r w:rsidR="00D8566E" w:rsidRPr="00A1003B">
        <w:rPr>
          <w:rFonts w:cstheme="minorHAnsi"/>
        </w:rPr>
        <w:t>RFO;</w:t>
      </w:r>
      <w:proofErr w:type="gramEnd"/>
    </w:p>
    <w:p w14:paraId="48FDFB80" w14:textId="77777777" w:rsidR="00292C38" w:rsidRPr="00A1003B" w:rsidRDefault="00292C38" w:rsidP="009F1AF9">
      <w:pPr>
        <w:pStyle w:val="ListParagraph"/>
        <w:numPr>
          <w:ilvl w:val="0"/>
          <w:numId w:val="24"/>
        </w:numPr>
        <w:spacing w:after="120" w:line="240" w:lineRule="auto"/>
        <w:ind w:left="1276" w:hanging="283"/>
        <w:contextualSpacing w:val="0"/>
        <w:rPr>
          <w:rFonts w:cstheme="minorHAnsi"/>
        </w:rPr>
      </w:pPr>
      <w:r w:rsidRPr="00A1003B">
        <w:rPr>
          <w:rFonts w:cstheme="minorHAnsi"/>
        </w:rPr>
        <w:t xml:space="preserve">acts under the policy direction of the </w:t>
      </w:r>
      <w:proofErr w:type="gramStart"/>
      <w:r w:rsidRPr="00A1003B">
        <w:rPr>
          <w:rFonts w:cstheme="minorHAnsi"/>
        </w:rPr>
        <w:t>council;</w:t>
      </w:r>
      <w:proofErr w:type="gramEnd"/>
    </w:p>
    <w:p w14:paraId="52A626DB" w14:textId="0920A989" w:rsidR="00292C38" w:rsidRPr="00A1003B" w:rsidRDefault="00292C38" w:rsidP="009F1AF9">
      <w:pPr>
        <w:pStyle w:val="ListParagraph"/>
        <w:numPr>
          <w:ilvl w:val="0"/>
          <w:numId w:val="24"/>
        </w:numPr>
        <w:spacing w:after="120" w:line="240" w:lineRule="auto"/>
        <w:ind w:left="1276" w:hanging="283"/>
        <w:contextualSpacing w:val="0"/>
        <w:rPr>
          <w:rFonts w:cstheme="minorHAnsi"/>
        </w:rPr>
      </w:pPr>
      <w:r w:rsidRPr="00A1003B">
        <w:rPr>
          <w:rFonts w:cstheme="minorHAnsi"/>
        </w:rPr>
        <w:t xml:space="preserve">administers the council's financial affairs in accordance with all </w:t>
      </w:r>
      <w:r w:rsidR="00D06975" w:rsidRPr="00A1003B">
        <w:rPr>
          <w:rFonts w:cstheme="minorHAnsi"/>
        </w:rPr>
        <w:t>A</w:t>
      </w:r>
      <w:r w:rsidRPr="00A1003B">
        <w:rPr>
          <w:rFonts w:cstheme="minorHAnsi"/>
        </w:rPr>
        <w:t xml:space="preserve">cts, Regulations and proper </w:t>
      </w:r>
      <w:proofErr w:type="gramStart"/>
      <w:r w:rsidRPr="00A1003B">
        <w:rPr>
          <w:rFonts w:cstheme="minorHAnsi"/>
        </w:rPr>
        <w:t>practices;</w:t>
      </w:r>
      <w:proofErr w:type="gramEnd"/>
    </w:p>
    <w:p w14:paraId="4B2D72BB" w14:textId="77777777" w:rsidR="00292C38" w:rsidRPr="00A1003B" w:rsidRDefault="00292C38" w:rsidP="009F1AF9">
      <w:pPr>
        <w:pStyle w:val="ListParagraph"/>
        <w:numPr>
          <w:ilvl w:val="0"/>
          <w:numId w:val="24"/>
        </w:numPr>
        <w:spacing w:after="120" w:line="240" w:lineRule="auto"/>
        <w:ind w:left="1276" w:hanging="283"/>
        <w:contextualSpacing w:val="0"/>
        <w:rPr>
          <w:rFonts w:cstheme="minorHAnsi"/>
        </w:rPr>
      </w:pPr>
      <w:r w:rsidRPr="00A1003B">
        <w:rPr>
          <w:rFonts w:cstheme="minorHAnsi"/>
        </w:rPr>
        <w:t xml:space="preserve">determines on behalf of the council its accounting records and control </w:t>
      </w:r>
      <w:proofErr w:type="gramStart"/>
      <w:r w:rsidRPr="00A1003B">
        <w:rPr>
          <w:rFonts w:cstheme="minorHAnsi"/>
        </w:rPr>
        <w:t>systems;</w:t>
      </w:r>
      <w:proofErr w:type="gramEnd"/>
    </w:p>
    <w:p w14:paraId="29973B3D" w14:textId="77777777" w:rsidR="00292C38" w:rsidRPr="00A1003B" w:rsidRDefault="00292C38" w:rsidP="009F1AF9">
      <w:pPr>
        <w:pStyle w:val="ListParagraph"/>
        <w:numPr>
          <w:ilvl w:val="0"/>
          <w:numId w:val="24"/>
        </w:numPr>
        <w:spacing w:after="120" w:line="240" w:lineRule="auto"/>
        <w:ind w:left="1276" w:hanging="283"/>
        <w:contextualSpacing w:val="0"/>
        <w:rPr>
          <w:rFonts w:cstheme="minorHAnsi"/>
        </w:rPr>
      </w:pPr>
      <w:r w:rsidRPr="00A1003B">
        <w:rPr>
          <w:rFonts w:cstheme="minorHAnsi"/>
        </w:rPr>
        <w:t xml:space="preserve">ensures the accounting control systems are </w:t>
      </w:r>
      <w:proofErr w:type="gramStart"/>
      <w:r w:rsidRPr="00A1003B">
        <w:rPr>
          <w:rFonts w:cstheme="minorHAnsi"/>
        </w:rPr>
        <w:t>observed;</w:t>
      </w:r>
      <w:proofErr w:type="gramEnd"/>
    </w:p>
    <w:p w14:paraId="29C85BB1" w14:textId="0B24F18A" w:rsidR="00292C38" w:rsidRPr="00A1003B" w:rsidRDefault="00DC41AA" w:rsidP="009F1AF9">
      <w:pPr>
        <w:pStyle w:val="ListParagraph"/>
        <w:numPr>
          <w:ilvl w:val="0"/>
          <w:numId w:val="24"/>
        </w:numPr>
        <w:spacing w:after="120" w:line="240" w:lineRule="auto"/>
        <w:ind w:left="1276" w:hanging="283"/>
        <w:contextualSpacing w:val="0"/>
        <w:rPr>
          <w:rFonts w:cstheme="minorHAnsi"/>
        </w:rPr>
      </w:pPr>
      <w:r w:rsidRPr="00A1003B">
        <w:rPr>
          <w:rFonts w:cstheme="minorHAnsi"/>
        </w:rPr>
        <w:t xml:space="preserve">ensures </w:t>
      </w:r>
      <w:r w:rsidR="00292C38" w:rsidRPr="00A1003B">
        <w:rPr>
          <w:rFonts w:cstheme="minorHAnsi"/>
        </w:rPr>
        <w:t xml:space="preserve">the accounting records </w:t>
      </w:r>
      <w:r w:rsidRPr="00A1003B">
        <w:rPr>
          <w:rFonts w:cstheme="minorHAnsi"/>
        </w:rPr>
        <w:t xml:space="preserve">are kept </w:t>
      </w:r>
      <w:r w:rsidR="00292C38" w:rsidRPr="00A1003B">
        <w:rPr>
          <w:rFonts w:cstheme="minorHAnsi"/>
        </w:rPr>
        <w:t xml:space="preserve">up to </w:t>
      </w:r>
      <w:proofErr w:type="gramStart"/>
      <w:r w:rsidR="00292C38" w:rsidRPr="00A1003B">
        <w:rPr>
          <w:rFonts w:cstheme="minorHAnsi"/>
        </w:rPr>
        <w:t>date;</w:t>
      </w:r>
      <w:proofErr w:type="gramEnd"/>
    </w:p>
    <w:p w14:paraId="0672688D" w14:textId="42A1BC7C" w:rsidR="00292C38" w:rsidRPr="00A1003B" w:rsidRDefault="00113DA1" w:rsidP="009F1AF9">
      <w:pPr>
        <w:pStyle w:val="ListParagraph"/>
        <w:numPr>
          <w:ilvl w:val="0"/>
          <w:numId w:val="24"/>
        </w:numPr>
        <w:spacing w:after="120" w:line="240" w:lineRule="auto"/>
        <w:ind w:left="1276" w:hanging="283"/>
        <w:contextualSpacing w:val="0"/>
        <w:rPr>
          <w:rFonts w:cstheme="minorHAnsi"/>
        </w:rPr>
      </w:pPr>
      <w:r w:rsidRPr="00A1003B">
        <w:rPr>
          <w:rFonts w:cstheme="minorHAnsi"/>
        </w:rPr>
        <w:t>seeks</w:t>
      </w:r>
      <w:r w:rsidR="00292C38" w:rsidRPr="00A1003B">
        <w:rPr>
          <w:rFonts w:cstheme="minorHAnsi"/>
        </w:rPr>
        <w:t xml:space="preserve"> economy, efficiency and effectiveness in the use of </w:t>
      </w:r>
      <w:r w:rsidRPr="00A1003B">
        <w:rPr>
          <w:rFonts w:cstheme="minorHAnsi"/>
        </w:rPr>
        <w:t>council</w:t>
      </w:r>
      <w:r w:rsidR="00292C38" w:rsidRPr="00A1003B">
        <w:rPr>
          <w:rFonts w:cstheme="minorHAnsi"/>
        </w:rPr>
        <w:t xml:space="preserve"> resources; and</w:t>
      </w:r>
    </w:p>
    <w:p w14:paraId="6E219521" w14:textId="77777777" w:rsidR="00292C38" w:rsidRPr="00A1003B" w:rsidRDefault="00292C38" w:rsidP="009F1AF9">
      <w:pPr>
        <w:pStyle w:val="ListParagraph"/>
        <w:numPr>
          <w:ilvl w:val="0"/>
          <w:numId w:val="24"/>
        </w:numPr>
        <w:spacing w:after="120" w:line="240" w:lineRule="auto"/>
        <w:ind w:left="1276" w:hanging="283"/>
        <w:contextualSpacing w:val="0"/>
        <w:rPr>
          <w:rFonts w:cstheme="minorHAnsi"/>
        </w:rPr>
      </w:pPr>
      <w:r w:rsidRPr="00A1003B">
        <w:rPr>
          <w:rFonts w:cstheme="minorHAnsi"/>
        </w:rPr>
        <w:t>produces financial management information as required by the council.</w:t>
      </w:r>
    </w:p>
    <w:p w14:paraId="6ED37B0B" w14:textId="77777777" w:rsidR="007C1480" w:rsidRPr="00A1003B" w:rsidRDefault="007C1480" w:rsidP="009F1AF9">
      <w:pPr>
        <w:pStyle w:val="ListParagraph"/>
        <w:numPr>
          <w:ilvl w:val="1"/>
          <w:numId w:val="21"/>
        </w:numPr>
        <w:spacing w:after="120"/>
        <w:contextualSpacing w:val="0"/>
        <w:rPr>
          <w:rFonts w:cstheme="minorHAnsi"/>
          <w:b/>
          <w:bCs/>
        </w:rPr>
      </w:pPr>
      <w:r w:rsidRPr="00A1003B">
        <w:rPr>
          <w:rFonts w:cstheme="minorHAnsi"/>
          <w:b/>
          <w:bCs/>
        </w:rPr>
        <w:t>The council must not delegate any decision regarding:</w:t>
      </w:r>
    </w:p>
    <w:p w14:paraId="42244E9B" w14:textId="77777777" w:rsidR="007C1480" w:rsidRPr="00A1003B" w:rsidRDefault="007C1480" w:rsidP="009F1AF9">
      <w:pPr>
        <w:pStyle w:val="ListParagraph"/>
        <w:numPr>
          <w:ilvl w:val="0"/>
          <w:numId w:val="27"/>
        </w:numPr>
        <w:spacing w:after="120"/>
        <w:ind w:left="1276" w:hanging="283"/>
        <w:contextualSpacing w:val="0"/>
        <w:rPr>
          <w:rFonts w:cstheme="minorHAnsi"/>
          <w:b/>
          <w:bCs/>
        </w:rPr>
      </w:pPr>
      <w:r w:rsidRPr="00A1003B">
        <w:rPr>
          <w:rFonts w:cstheme="minorHAnsi"/>
          <w:b/>
          <w:bCs/>
        </w:rPr>
        <w:t>setting the final budget or the precept (council tax requirement</w:t>
      </w:r>
      <w:proofErr w:type="gramStart"/>
      <w:r w:rsidRPr="00A1003B">
        <w:rPr>
          <w:rFonts w:cstheme="minorHAnsi"/>
          <w:b/>
          <w:bCs/>
        </w:rPr>
        <w:t>);</w:t>
      </w:r>
      <w:proofErr w:type="gramEnd"/>
    </w:p>
    <w:p w14:paraId="556DFF8F" w14:textId="745CAF69" w:rsidR="007C1480" w:rsidRPr="00A1003B" w:rsidRDefault="007C1480" w:rsidP="009F1AF9">
      <w:pPr>
        <w:pStyle w:val="ListParagraph"/>
        <w:numPr>
          <w:ilvl w:val="0"/>
          <w:numId w:val="27"/>
        </w:numPr>
        <w:spacing w:after="120"/>
        <w:ind w:left="1276" w:hanging="283"/>
        <w:contextualSpacing w:val="0"/>
        <w:rPr>
          <w:rFonts w:cstheme="minorHAnsi"/>
          <w:b/>
          <w:bCs/>
        </w:rPr>
      </w:pPr>
      <w:r w:rsidRPr="00A1003B">
        <w:rPr>
          <w:rFonts w:cstheme="minorHAnsi"/>
          <w:b/>
          <w:bCs/>
        </w:rPr>
        <w:t>the outcome of a review of the effectiveness of its internal controls</w:t>
      </w:r>
    </w:p>
    <w:p w14:paraId="05E862A9" w14:textId="77777777" w:rsidR="007C1480" w:rsidRPr="00A1003B" w:rsidRDefault="007C1480" w:rsidP="009F1AF9">
      <w:pPr>
        <w:pStyle w:val="ListParagraph"/>
        <w:numPr>
          <w:ilvl w:val="0"/>
          <w:numId w:val="27"/>
        </w:numPr>
        <w:spacing w:after="120"/>
        <w:ind w:left="1276" w:hanging="283"/>
        <w:contextualSpacing w:val="0"/>
        <w:rPr>
          <w:rFonts w:cstheme="minorHAnsi"/>
          <w:b/>
          <w:bCs/>
        </w:rPr>
      </w:pPr>
      <w:r w:rsidRPr="00A1003B">
        <w:rPr>
          <w:rFonts w:cstheme="minorHAnsi"/>
          <w:b/>
          <w:bCs/>
        </w:rPr>
        <w:t xml:space="preserve">approving accounting </w:t>
      </w:r>
      <w:proofErr w:type="gramStart"/>
      <w:r w:rsidRPr="00A1003B">
        <w:rPr>
          <w:rFonts w:cstheme="minorHAnsi"/>
          <w:b/>
          <w:bCs/>
        </w:rPr>
        <w:t>statements;</w:t>
      </w:r>
      <w:proofErr w:type="gramEnd"/>
    </w:p>
    <w:p w14:paraId="3F1D9269" w14:textId="77777777" w:rsidR="007C1480" w:rsidRPr="00A1003B" w:rsidRDefault="007C1480" w:rsidP="009F1AF9">
      <w:pPr>
        <w:pStyle w:val="ListParagraph"/>
        <w:numPr>
          <w:ilvl w:val="0"/>
          <w:numId w:val="27"/>
        </w:numPr>
        <w:spacing w:after="120"/>
        <w:ind w:left="1276" w:hanging="283"/>
        <w:contextualSpacing w:val="0"/>
        <w:rPr>
          <w:rFonts w:cstheme="minorHAnsi"/>
          <w:b/>
          <w:bCs/>
        </w:rPr>
      </w:pPr>
      <w:r w:rsidRPr="00A1003B">
        <w:rPr>
          <w:rFonts w:cstheme="minorHAnsi"/>
          <w:b/>
          <w:bCs/>
        </w:rPr>
        <w:t xml:space="preserve">approving an annual governance </w:t>
      </w:r>
      <w:proofErr w:type="gramStart"/>
      <w:r w:rsidRPr="00A1003B">
        <w:rPr>
          <w:rFonts w:cstheme="minorHAnsi"/>
          <w:b/>
          <w:bCs/>
        </w:rPr>
        <w:t>statement;</w:t>
      </w:r>
      <w:proofErr w:type="gramEnd"/>
    </w:p>
    <w:p w14:paraId="6C8695A4" w14:textId="77777777" w:rsidR="007C1480" w:rsidRPr="00A1003B" w:rsidRDefault="007C1480" w:rsidP="009F1AF9">
      <w:pPr>
        <w:pStyle w:val="ListParagraph"/>
        <w:numPr>
          <w:ilvl w:val="0"/>
          <w:numId w:val="27"/>
        </w:numPr>
        <w:spacing w:after="120"/>
        <w:ind w:left="1276" w:hanging="283"/>
        <w:contextualSpacing w:val="0"/>
        <w:rPr>
          <w:rFonts w:cstheme="minorHAnsi"/>
          <w:b/>
          <w:bCs/>
        </w:rPr>
      </w:pPr>
      <w:proofErr w:type="gramStart"/>
      <w:r w:rsidRPr="00A1003B">
        <w:rPr>
          <w:rFonts w:cstheme="minorHAnsi"/>
          <w:b/>
          <w:bCs/>
        </w:rPr>
        <w:lastRenderedPageBreak/>
        <w:t>borrowing;</w:t>
      </w:r>
      <w:proofErr w:type="gramEnd"/>
    </w:p>
    <w:p w14:paraId="46B420D2" w14:textId="77777777" w:rsidR="007C1480" w:rsidRPr="00A1003B" w:rsidRDefault="007C1480" w:rsidP="009F1AF9">
      <w:pPr>
        <w:pStyle w:val="ListParagraph"/>
        <w:numPr>
          <w:ilvl w:val="0"/>
          <w:numId w:val="27"/>
        </w:numPr>
        <w:spacing w:after="120"/>
        <w:ind w:left="1276" w:hanging="283"/>
        <w:contextualSpacing w:val="0"/>
        <w:rPr>
          <w:rFonts w:cstheme="minorHAnsi"/>
          <w:b/>
          <w:bCs/>
        </w:rPr>
      </w:pPr>
      <w:r w:rsidRPr="00A1003B">
        <w:rPr>
          <w:rFonts w:cstheme="minorHAnsi"/>
          <w:b/>
          <w:bCs/>
        </w:rPr>
        <w:t>declaring eligibility for the General Power of Competence; and</w:t>
      </w:r>
    </w:p>
    <w:p w14:paraId="075BFF8C" w14:textId="77777777" w:rsidR="007C1480" w:rsidRPr="00A1003B" w:rsidRDefault="007C1480" w:rsidP="009F1AF9">
      <w:pPr>
        <w:pStyle w:val="ListParagraph"/>
        <w:numPr>
          <w:ilvl w:val="0"/>
          <w:numId w:val="27"/>
        </w:numPr>
        <w:spacing w:after="120"/>
        <w:ind w:left="1276" w:hanging="283"/>
        <w:contextualSpacing w:val="0"/>
        <w:rPr>
          <w:rFonts w:cstheme="minorHAnsi"/>
          <w:b/>
          <w:bCs/>
        </w:rPr>
      </w:pPr>
      <w:r w:rsidRPr="00A1003B">
        <w:rPr>
          <w:rFonts w:cstheme="minorHAnsi"/>
          <w:b/>
          <w:bCs/>
        </w:rPr>
        <w:t xml:space="preserve">addressing recommendations from the internal or external auditors </w:t>
      </w:r>
    </w:p>
    <w:p w14:paraId="6F674D83" w14:textId="08F40291" w:rsidR="007C1480" w:rsidRPr="00A1003B" w:rsidRDefault="007C1480" w:rsidP="009F1AF9">
      <w:pPr>
        <w:pStyle w:val="ListParagraph"/>
        <w:numPr>
          <w:ilvl w:val="1"/>
          <w:numId w:val="21"/>
        </w:numPr>
        <w:spacing w:after="120"/>
        <w:contextualSpacing w:val="0"/>
        <w:rPr>
          <w:rFonts w:cstheme="minorHAnsi"/>
        </w:rPr>
      </w:pPr>
      <w:r w:rsidRPr="00A1003B">
        <w:rPr>
          <w:rFonts w:cstheme="minorHAnsi"/>
        </w:rPr>
        <w:t xml:space="preserve">In addition, the council </w:t>
      </w:r>
      <w:r w:rsidR="007F2899" w:rsidRPr="00A1003B">
        <w:rPr>
          <w:rFonts w:cstheme="minorHAnsi"/>
        </w:rPr>
        <w:t>shall</w:t>
      </w:r>
      <w:r w:rsidRPr="00A1003B">
        <w:rPr>
          <w:rFonts w:cstheme="minorHAnsi"/>
        </w:rPr>
        <w:t>:</w:t>
      </w:r>
    </w:p>
    <w:p w14:paraId="69158882" w14:textId="7302472F" w:rsidR="007C1480" w:rsidRPr="00A1003B" w:rsidRDefault="007C1480" w:rsidP="009F1AF9">
      <w:pPr>
        <w:pStyle w:val="ListParagraph"/>
        <w:numPr>
          <w:ilvl w:val="0"/>
          <w:numId w:val="28"/>
        </w:numPr>
        <w:spacing w:after="120"/>
        <w:ind w:left="1276" w:hanging="283"/>
        <w:contextualSpacing w:val="0"/>
        <w:rPr>
          <w:rFonts w:cstheme="minorHAnsi"/>
        </w:rPr>
      </w:pPr>
      <w:r w:rsidRPr="00A1003B">
        <w:rPr>
          <w:rFonts w:cstheme="minorHAnsi"/>
        </w:rPr>
        <w:t>determine and regular</w:t>
      </w:r>
      <w:r w:rsidR="00EC6445" w:rsidRPr="00A1003B">
        <w:rPr>
          <w:rFonts w:cstheme="minorHAnsi"/>
        </w:rPr>
        <w:t>ly</w:t>
      </w:r>
      <w:r w:rsidRPr="00A1003B">
        <w:rPr>
          <w:rFonts w:cstheme="minorHAnsi"/>
        </w:rPr>
        <w:t xml:space="preserve"> review the bank mandate for all council bank </w:t>
      </w:r>
      <w:proofErr w:type="gramStart"/>
      <w:r w:rsidRPr="00A1003B">
        <w:rPr>
          <w:rFonts w:cstheme="minorHAnsi"/>
        </w:rPr>
        <w:t>accounts;</w:t>
      </w:r>
      <w:proofErr w:type="gramEnd"/>
    </w:p>
    <w:p w14:paraId="7A22CF0C" w14:textId="1AFD0FBE" w:rsidR="007C1480" w:rsidRPr="00A1003B" w:rsidRDefault="007C1480" w:rsidP="009F1AF9">
      <w:pPr>
        <w:pStyle w:val="ListParagraph"/>
        <w:numPr>
          <w:ilvl w:val="0"/>
          <w:numId w:val="28"/>
        </w:numPr>
        <w:spacing w:after="120"/>
        <w:ind w:left="1276" w:hanging="283"/>
        <w:contextualSpacing w:val="0"/>
        <w:rPr>
          <w:rFonts w:cstheme="minorHAnsi"/>
        </w:rPr>
      </w:pPr>
      <w:r w:rsidRPr="00A1003B">
        <w:rPr>
          <w:rFonts w:cstheme="minorHAnsi"/>
        </w:rPr>
        <w:t>a</w:t>
      </w:r>
      <w:r w:rsidR="00B80890" w:rsidRPr="00A1003B">
        <w:rPr>
          <w:rFonts w:cstheme="minorHAnsi"/>
        </w:rPr>
        <w:t>uthorise</w:t>
      </w:r>
      <w:r w:rsidRPr="00A1003B">
        <w:rPr>
          <w:rFonts w:cstheme="minorHAnsi"/>
        </w:rPr>
        <w:t xml:space="preserve"> any grant or single commitment </w:t>
      </w:r>
      <w:proofErr w:type="gramStart"/>
      <w:r w:rsidRPr="00A1003B">
        <w:rPr>
          <w:rFonts w:cstheme="minorHAnsi"/>
        </w:rPr>
        <w:t>in excess of</w:t>
      </w:r>
      <w:proofErr w:type="gramEnd"/>
      <w:r w:rsidRPr="00A1003B">
        <w:rPr>
          <w:rFonts w:cstheme="minorHAnsi"/>
        </w:rPr>
        <w:t xml:space="preserve"> </w:t>
      </w:r>
      <w:proofErr w:type="gramStart"/>
      <w:r w:rsidRPr="00A1003B">
        <w:rPr>
          <w:rFonts w:cstheme="minorHAnsi"/>
        </w:rPr>
        <w:t>£</w:t>
      </w:r>
      <w:r w:rsidR="00283CF3" w:rsidRPr="00A1003B">
        <w:rPr>
          <w:rFonts w:cstheme="minorHAnsi"/>
        </w:rPr>
        <w:t>3</w:t>
      </w:r>
      <w:r w:rsidRPr="00A1003B">
        <w:rPr>
          <w:rFonts w:cstheme="minorHAnsi"/>
        </w:rPr>
        <w:t>,000;</w:t>
      </w:r>
      <w:proofErr w:type="gramEnd"/>
      <w:r w:rsidRPr="00A1003B">
        <w:rPr>
          <w:rFonts w:cstheme="minorHAnsi"/>
        </w:rPr>
        <w:t xml:space="preserve"> </w:t>
      </w:r>
    </w:p>
    <w:p w14:paraId="2B9C5494" w14:textId="1E0D1102" w:rsidR="007C1480" w:rsidRPr="00A1003B" w:rsidRDefault="007C1480" w:rsidP="009F1AF9">
      <w:pPr>
        <w:pStyle w:val="Heading1"/>
        <w:rPr>
          <w:rFonts w:asciiTheme="minorHAnsi" w:hAnsiTheme="minorHAnsi" w:cstheme="minorHAnsi"/>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9736962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A1003B">
        <w:rPr>
          <w:rFonts w:asciiTheme="minorHAnsi" w:hAnsiTheme="minorHAnsi" w:cstheme="minorHAnsi"/>
        </w:rPr>
        <w:t>Risk management</w:t>
      </w:r>
      <w:r w:rsidR="00754644" w:rsidRPr="00A1003B">
        <w:rPr>
          <w:rFonts w:asciiTheme="minorHAnsi" w:hAnsiTheme="minorHAnsi" w:cstheme="minorHAnsi"/>
        </w:rPr>
        <w:t xml:space="preserve"> and </w:t>
      </w:r>
      <w:r w:rsidR="00177623" w:rsidRPr="00A1003B">
        <w:rPr>
          <w:rFonts w:asciiTheme="minorHAnsi" w:hAnsiTheme="minorHAnsi" w:cstheme="minorHAnsi"/>
        </w:rPr>
        <w:t>internal control</w:t>
      </w:r>
      <w:bookmarkEnd w:id="81"/>
    </w:p>
    <w:p w14:paraId="1F275B04" w14:textId="77777777" w:rsidR="007C1480" w:rsidRPr="00A1003B" w:rsidRDefault="007C1480" w:rsidP="009F1AF9">
      <w:pPr>
        <w:pStyle w:val="ListParagraph"/>
        <w:numPr>
          <w:ilvl w:val="1"/>
          <w:numId w:val="21"/>
        </w:numPr>
        <w:spacing w:after="120"/>
        <w:contextualSpacing w:val="0"/>
        <w:rPr>
          <w:rFonts w:cstheme="minorHAnsi"/>
        </w:rPr>
      </w:pPr>
      <w:r w:rsidRPr="00A1003B">
        <w:rPr>
          <w:rFonts w:cstheme="minorHAnsi"/>
          <w:b/>
          <w:bCs/>
        </w:rPr>
        <w:t>The council must ensure that it has a sound system of internal control, which delivers effective financial, operational and risk management.</w:t>
      </w:r>
      <w:r w:rsidRPr="00A1003B">
        <w:rPr>
          <w:rFonts w:cstheme="minorHAnsi"/>
        </w:rPr>
        <w:t xml:space="preserve"> </w:t>
      </w:r>
    </w:p>
    <w:p w14:paraId="40461B1A" w14:textId="497B9F43" w:rsidR="00226257" w:rsidRPr="00A1003B" w:rsidRDefault="00AC6F05" w:rsidP="009F1AF9">
      <w:pPr>
        <w:pStyle w:val="ListParagraph"/>
        <w:numPr>
          <w:ilvl w:val="1"/>
          <w:numId w:val="21"/>
        </w:numPr>
        <w:spacing w:after="120"/>
        <w:contextualSpacing w:val="0"/>
        <w:rPr>
          <w:rFonts w:cstheme="minorHAnsi"/>
        </w:rPr>
      </w:pPr>
      <w:r w:rsidRPr="00A1003B">
        <w:rPr>
          <w:rFonts w:cstheme="minorHAnsi"/>
        </w:rPr>
        <w:t>The Clerk</w:t>
      </w:r>
      <w:r w:rsidR="00283CF3" w:rsidRPr="00A1003B">
        <w:rPr>
          <w:rFonts w:cstheme="minorHAnsi"/>
        </w:rPr>
        <w:t>/</w:t>
      </w:r>
      <w:r w:rsidRPr="00A1003B">
        <w:rPr>
          <w:rFonts w:cstheme="minorHAnsi"/>
        </w:rPr>
        <w:t xml:space="preserve">RFO shall prepare, for approval by the council, a risk management policy covering all activities of the council. This policy and consequential risk management arrangements shall be reviewed by the council at least annually. </w:t>
      </w:r>
    </w:p>
    <w:p w14:paraId="007345FB" w14:textId="218215AD" w:rsidR="0015275A" w:rsidRPr="00A1003B" w:rsidRDefault="0015275A" w:rsidP="009F1AF9">
      <w:pPr>
        <w:pStyle w:val="ListParagraph"/>
        <w:numPr>
          <w:ilvl w:val="1"/>
          <w:numId w:val="21"/>
        </w:numPr>
        <w:spacing w:after="120"/>
        <w:contextualSpacing w:val="0"/>
        <w:rPr>
          <w:rFonts w:cstheme="minorHAnsi"/>
        </w:rPr>
      </w:pPr>
      <w:r w:rsidRPr="00A1003B">
        <w:rPr>
          <w:rFonts w:cstheme="minorHAnsi"/>
        </w:rPr>
        <w:t>When considering any new activity, the Clerk</w:t>
      </w:r>
      <w:r w:rsidR="00283CF3" w:rsidRPr="00A1003B">
        <w:rPr>
          <w:rFonts w:cstheme="minorHAnsi"/>
        </w:rPr>
        <w:t>/</w:t>
      </w:r>
      <w:r w:rsidRPr="00A1003B">
        <w:rPr>
          <w:rFonts w:cstheme="minorHAnsi"/>
        </w:rPr>
        <w:t xml:space="preserve">RFO shall prepare a draft risk assessment including risk management proposals for consideration by the council. </w:t>
      </w:r>
    </w:p>
    <w:p w14:paraId="43DB72DB" w14:textId="6F663D2F" w:rsidR="007C1480" w:rsidRPr="00A1003B" w:rsidRDefault="007C1480" w:rsidP="009F1AF9">
      <w:pPr>
        <w:pStyle w:val="ListParagraph"/>
        <w:numPr>
          <w:ilvl w:val="1"/>
          <w:numId w:val="21"/>
        </w:numPr>
        <w:spacing w:after="120"/>
        <w:contextualSpacing w:val="0"/>
        <w:rPr>
          <w:rFonts w:cstheme="minorHAnsi"/>
        </w:rPr>
      </w:pPr>
      <w:r w:rsidRPr="00A1003B">
        <w:rPr>
          <w:rFonts w:cstheme="minorHAnsi"/>
          <w:b/>
          <w:bCs/>
        </w:rPr>
        <w:t>At least once a year, the council must review the effectiveness of its system of internal control, before approving the Annual Governance Statement.</w:t>
      </w:r>
      <w:r w:rsidRPr="00A1003B">
        <w:rPr>
          <w:rFonts w:cstheme="minorHAnsi"/>
        </w:rPr>
        <w:t xml:space="preserve">  </w:t>
      </w:r>
    </w:p>
    <w:p w14:paraId="5A2DF707" w14:textId="3C7442A5" w:rsidR="009E68C5" w:rsidRPr="00A1003B" w:rsidRDefault="009E68C5" w:rsidP="009F1AF9">
      <w:pPr>
        <w:pStyle w:val="ListParagraph"/>
        <w:numPr>
          <w:ilvl w:val="1"/>
          <w:numId w:val="21"/>
        </w:numPr>
        <w:spacing w:after="120"/>
        <w:contextualSpacing w:val="0"/>
        <w:rPr>
          <w:rFonts w:cstheme="minorHAnsi"/>
          <w:b/>
          <w:bCs/>
        </w:rPr>
      </w:pPr>
      <w:r w:rsidRPr="00A1003B">
        <w:rPr>
          <w:rFonts w:cstheme="minorHAnsi"/>
          <w:b/>
          <w:bCs/>
        </w:rPr>
        <w:t xml:space="preserve">The accounting control systems determined by the RFO </w:t>
      </w:r>
      <w:r w:rsidR="003000BA" w:rsidRPr="00A1003B">
        <w:rPr>
          <w:rFonts w:cstheme="minorHAnsi"/>
          <w:b/>
          <w:bCs/>
        </w:rPr>
        <w:t>must include measures to:</w:t>
      </w:r>
    </w:p>
    <w:p w14:paraId="3DFB6EF0" w14:textId="3ECEACC0" w:rsidR="000B2CA0" w:rsidRPr="00A1003B" w:rsidRDefault="00F0185A" w:rsidP="009F1AF9">
      <w:pPr>
        <w:pStyle w:val="ListParagraph"/>
        <w:numPr>
          <w:ilvl w:val="0"/>
          <w:numId w:val="26"/>
        </w:numPr>
        <w:spacing w:after="120"/>
        <w:ind w:left="1276" w:hanging="283"/>
        <w:contextualSpacing w:val="0"/>
        <w:rPr>
          <w:rFonts w:cstheme="minorHAnsi"/>
          <w:b/>
          <w:bCs/>
        </w:rPr>
      </w:pPr>
      <w:r w:rsidRPr="00A1003B">
        <w:rPr>
          <w:rFonts w:cstheme="minorHAnsi"/>
          <w:b/>
          <w:bCs/>
        </w:rPr>
        <w:t xml:space="preserve">ensure that risk is appropriately </w:t>
      </w:r>
      <w:proofErr w:type="gramStart"/>
      <w:r w:rsidRPr="00A1003B">
        <w:rPr>
          <w:rFonts w:cstheme="minorHAnsi"/>
          <w:b/>
          <w:bCs/>
        </w:rPr>
        <w:t>managed</w:t>
      </w:r>
      <w:r w:rsidR="000B2CA0" w:rsidRPr="00A1003B">
        <w:rPr>
          <w:rFonts w:cstheme="minorHAnsi"/>
          <w:b/>
          <w:bCs/>
        </w:rPr>
        <w:t>;</w:t>
      </w:r>
      <w:proofErr w:type="gramEnd"/>
      <w:r w:rsidR="000B2CA0" w:rsidRPr="00A1003B">
        <w:rPr>
          <w:rFonts w:cstheme="minorHAnsi"/>
        </w:rPr>
        <w:t xml:space="preserve"> </w:t>
      </w:r>
    </w:p>
    <w:p w14:paraId="5ED13F71" w14:textId="199ABF53" w:rsidR="009E68C5" w:rsidRPr="00A1003B" w:rsidRDefault="009E68C5" w:rsidP="009F1AF9">
      <w:pPr>
        <w:pStyle w:val="ListParagraph"/>
        <w:numPr>
          <w:ilvl w:val="0"/>
          <w:numId w:val="26"/>
        </w:numPr>
        <w:spacing w:after="120"/>
        <w:ind w:left="1276" w:hanging="283"/>
        <w:contextualSpacing w:val="0"/>
        <w:rPr>
          <w:rFonts w:cstheme="minorHAnsi"/>
          <w:b/>
          <w:bCs/>
        </w:rPr>
      </w:pPr>
      <w:r w:rsidRPr="00A1003B">
        <w:rPr>
          <w:rFonts w:cstheme="minorHAnsi"/>
          <w:b/>
          <w:bCs/>
        </w:rPr>
        <w:t xml:space="preserve">ensure </w:t>
      </w:r>
      <w:r w:rsidR="003000BA" w:rsidRPr="00A1003B">
        <w:rPr>
          <w:rFonts w:cstheme="minorHAnsi"/>
          <w:b/>
          <w:bCs/>
        </w:rPr>
        <w:t>the prompt, accurate recording of</w:t>
      </w:r>
      <w:r w:rsidRPr="00A1003B">
        <w:rPr>
          <w:rFonts w:cstheme="minorHAnsi"/>
          <w:b/>
          <w:bCs/>
        </w:rPr>
        <w:t xml:space="preserve"> financial </w:t>
      </w:r>
      <w:proofErr w:type="gramStart"/>
      <w:r w:rsidRPr="00A1003B">
        <w:rPr>
          <w:rFonts w:cstheme="minorHAnsi"/>
          <w:b/>
          <w:bCs/>
        </w:rPr>
        <w:t>transactions;</w:t>
      </w:r>
      <w:proofErr w:type="gramEnd"/>
    </w:p>
    <w:p w14:paraId="77ED55FD" w14:textId="77777777" w:rsidR="003000BA" w:rsidRPr="00A1003B" w:rsidRDefault="003000BA" w:rsidP="009F1AF9">
      <w:pPr>
        <w:pStyle w:val="ListParagraph"/>
        <w:numPr>
          <w:ilvl w:val="0"/>
          <w:numId w:val="26"/>
        </w:numPr>
        <w:spacing w:after="120"/>
        <w:ind w:left="1276" w:hanging="283"/>
        <w:contextualSpacing w:val="0"/>
        <w:rPr>
          <w:rFonts w:cstheme="minorHAnsi"/>
          <w:b/>
          <w:bCs/>
        </w:rPr>
      </w:pPr>
      <w:r w:rsidRPr="00A1003B">
        <w:rPr>
          <w:rFonts w:cstheme="minorHAnsi"/>
          <w:b/>
          <w:bCs/>
        </w:rPr>
        <w:t>prevent and detect inaccuracy or fraud; and</w:t>
      </w:r>
    </w:p>
    <w:p w14:paraId="5A7D1E9A" w14:textId="1FF60DCB" w:rsidR="003000BA" w:rsidRPr="00A1003B" w:rsidRDefault="003000BA" w:rsidP="009F1AF9">
      <w:pPr>
        <w:pStyle w:val="ListParagraph"/>
        <w:numPr>
          <w:ilvl w:val="0"/>
          <w:numId w:val="26"/>
        </w:numPr>
        <w:spacing w:after="120"/>
        <w:ind w:left="1276" w:hanging="283"/>
        <w:contextualSpacing w:val="0"/>
        <w:rPr>
          <w:rFonts w:cstheme="minorHAnsi"/>
          <w:b/>
          <w:bCs/>
        </w:rPr>
      </w:pPr>
      <w:r w:rsidRPr="00A1003B">
        <w:rPr>
          <w:rFonts w:cstheme="minorHAnsi"/>
          <w:b/>
          <w:bCs/>
        </w:rPr>
        <w:t xml:space="preserve">allow the reconstitution of any lost </w:t>
      </w:r>
      <w:proofErr w:type="gramStart"/>
      <w:r w:rsidRPr="00A1003B">
        <w:rPr>
          <w:rFonts w:cstheme="minorHAnsi"/>
          <w:b/>
          <w:bCs/>
        </w:rPr>
        <w:t>records;</w:t>
      </w:r>
      <w:proofErr w:type="gramEnd"/>
    </w:p>
    <w:p w14:paraId="31D67908" w14:textId="77777777" w:rsidR="008E6802" w:rsidRPr="00A1003B" w:rsidRDefault="000B2CA0" w:rsidP="009F1AF9">
      <w:pPr>
        <w:pStyle w:val="ListParagraph"/>
        <w:numPr>
          <w:ilvl w:val="0"/>
          <w:numId w:val="26"/>
        </w:numPr>
        <w:spacing w:after="120"/>
        <w:ind w:left="1276" w:hanging="283"/>
        <w:contextualSpacing w:val="0"/>
        <w:rPr>
          <w:rFonts w:cstheme="minorHAnsi"/>
          <w:b/>
          <w:bCs/>
        </w:rPr>
      </w:pPr>
      <w:r w:rsidRPr="00A1003B">
        <w:rPr>
          <w:rFonts w:cstheme="minorHAnsi"/>
          <w:b/>
          <w:bCs/>
        </w:rPr>
        <w:t xml:space="preserve">identify the duties of officers dealing with transactions and </w:t>
      </w:r>
    </w:p>
    <w:p w14:paraId="5EF7EB62" w14:textId="5D416BEE" w:rsidR="000B2CA0" w:rsidRPr="00A1003B" w:rsidRDefault="000B2CA0" w:rsidP="009F1AF9">
      <w:pPr>
        <w:pStyle w:val="ListParagraph"/>
        <w:numPr>
          <w:ilvl w:val="0"/>
          <w:numId w:val="26"/>
        </w:numPr>
        <w:spacing w:after="120"/>
        <w:ind w:left="1276" w:hanging="283"/>
        <w:contextualSpacing w:val="0"/>
        <w:rPr>
          <w:rFonts w:cstheme="minorHAnsi"/>
          <w:b/>
          <w:bCs/>
        </w:rPr>
      </w:pPr>
      <w:r w:rsidRPr="00A1003B">
        <w:rPr>
          <w:rFonts w:cstheme="minorHAnsi"/>
          <w:b/>
          <w:bCs/>
        </w:rPr>
        <w:t>ensure division of responsibilities.</w:t>
      </w:r>
    </w:p>
    <w:p w14:paraId="07641CF2" w14:textId="3ABE66F7" w:rsidR="00D26E27" w:rsidRPr="00A1003B" w:rsidRDefault="00551C18" w:rsidP="009F1AF9">
      <w:pPr>
        <w:pStyle w:val="ListParagraph"/>
        <w:numPr>
          <w:ilvl w:val="1"/>
          <w:numId w:val="21"/>
        </w:numPr>
        <w:spacing w:after="120"/>
        <w:contextualSpacing w:val="0"/>
        <w:rPr>
          <w:rFonts w:cstheme="minorHAnsi"/>
        </w:rPr>
      </w:pPr>
      <w:r w:rsidRPr="00A1003B">
        <w:rPr>
          <w:rFonts w:cstheme="minorHAnsi"/>
        </w:rPr>
        <w:t xml:space="preserve">At </w:t>
      </w:r>
      <w:r w:rsidR="00D26E27" w:rsidRPr="00A1003B">
        <w:rPr>
          <w:rFonts w:cstheme="minorHAnsi"/>
        </w:rPr>
        <w:t xml:space="preserve">least once in each quarter, and at each financial year end, a member other than the Chair </w:t>
      </w:r>
      <w:r w:rsidR="00EE5BEB" w:rsidRPr="00A1003B">
        <w:rPr>
          <w:rFonts w:cstheme="minorHAnsi"/>
        </w:rPr>
        <w:t>{</w:t>
      </w:r>
      <w:r w:rsidR="00D26E27" w:rsidRPr="00A1003B">
        <w:rPr>
          <w:rFonts w:cstheme="minorHAnsi"/>
        </w:rPr>
        <w:t>or a cheque signatory</w:t>
      </w:r>
      <w:r w:rsidR="00EE5BEB" w:rsidRPr="00A1003B">
        <w:rPr>
          <w:rFonts w:cstheme="minorHAnsi"/>
        </w:rPr>
        <w:t>}</w:t>
      </w:r>
      <w:r w:rsidR="00D26E27" w:rsidRPr="00A1003B">
        <w:rPr>
          <w:rFonts w:cstheme="minorHAnsi"/>
        </w:rPr>
        <w:t xml:space="preserve"> shall be appointed to verify bank reconciliations (for all accounts) produced by the RFO. The member shall sign and date the reconciliations and the original bank statements (or similar document) as evidence of </w:t>
      </w:r>
      <w:r w:rsidRPr="00A1003B">
        <w:rPr>
          <w:rFonts w:cstheme="minorHAnsi"/>
        </w:rPr>
        <w:t xml:space="preserve">this. </w:t>
      </w:r>
      <w:r w:rsidR="00D26E27" w:rsidRPr="00A1003B">
        <w:rPr>
          <w:rFonts w:cstheme="minorHAnsi"/>
        </w:rPr>
        <w:t>This activity</w:t>
      </w:r>
      <w:r w:rsidR="0046193A" w:rsidRPr="00A1003B">
        <w:rPr>
          <w:rFonts w:cstheme="minorHAnsi"/>
        </w:rPr>
        <w:t>,</w:t>
      </w:r>
      <w:r w:rsidR="00D26E27" w:rsidRPr="00A1003B">
        <w:rPr>
          <w:rFonts w:cstheme="minorHAnsi"/>
        </w:rPr>
        <w:t xml:space="preserve"> </w:t>
      </w:r>
      <w:r w:rsidR="0046193A" w:rsidRPr="00A1003B">
        <w:rPr>
          <w:rFonts w:cstheme="minorHAnsi"/>
        </w:rPr>
        <w:t xml:space="preserve">including any exceptions, </w:t>
      </w:r>
      <w:r w:rsidR="00D26E27" w:rsidRPr="00A1003B">
        <w:rPr>
          <w:rFonts w:cstheme="minorHAnsi"/>
        </w:rPr>
        <w:t xml:space="preserve">shall be reported to and noted by the </w:t>
      </w:r>
      <w:r w:rsidR="00283CF3" w:rsidRPr="00A1003B">
        <w:rPr>
          <w:rFonts w:cstheme="minorHAnsi"/>
        </w:rPr>
        <w:t>HR and F</w:t>
      </w:r>
      <w:r w:rsidR="00D26E27" w:rsidRPr="00A1003B">
        <w:rPr>
          <w:rFonts w:cstheme="minorHAnsi"/>
        </w:rPr>
        <w:t>inance Committee.</w:t>
      </w:r>
    </w:p>
    <w:p w14:paraId="4D13A050" w14:textId="5CCE08EC" w:rsidR="0072031D" w:rsidRDefault="0072031D" w:rsidP="009F1AF9">
      <w:pPr>
        <w:pStyle w:val="ListParagraph"/>
        <w:numPr>
          <w:ilvl w:val="1"/>
          <w:numId w:val="21"/>
        </w:numPr>
        <w:spacing w:after="120"/>
        <w:contextualSpacing w:val="0"/>
        <w:rPr>
          <w:rFonts w:cstheme="minorHAnsi"/>
        </w:rPr>
      </w:pPr>
      <w:r w:rsidRPr="00A1003B">
        <w:rPr>
          <w:rFonts w:cstheme="minorHAnsi"/>
        </w:rPr>
        <w:t xml:space="preserve">Regular back-up copies </w:t>
      </w:r>
      <w:r w:rsidR="00937815" w:rsidRPr="00A1003B">
        <w:rPr>
          <w:rFonts w:cstheme="minorHAnsi"/>
        </w:rPr>
        <w:t xml:space="preserve">shall be made </w:t>
      </w:r>
      <w:r w:rsidRPr="00A1003B">
        <w:rPr>
          <w:rFonts w:cstheme="minorHAnsi"/>
        </w:rPr>
        <w:t xml:space="preserve">of the records on any </w:t>
      </w:r>
      <w:r w:rsidR="003F09CE" w:rsidRPr="00A1003B">
        <w:rPr>
          <w:rFonts w:cstheme="minorHAnsi"/>
        </w:rPr>
        <w:t xml:space="preserve">council </w:t>
      </w:r>
      <w:r w:rsidRPr="00A1003B">
        <w:rPr>
          <w:rFonts w:cstheme="minorHAnsi"/>
        </w:rPr>
        <w:t>computer and</w:t>
      </w:r>
      <w:r w:rsidR="003F09CE" w:rsidRPr="00A1003B">
        <w:rPr>
          <w:rFonts w:cstheme="minorHAnsi"/>
        </w:rPr>
        <w:t xml:space="preserve"> stored either online or in a separate location from the computer.  </w:t>
      </w:r>
      <w:r w:rsidR="00D13A92" w:rsidRPr="00A1003B">
        <w:rPr>
          <w:rFonts w:cstheme="minorHAnsi"/>
        </w:rPr>
        <w:t xml:space="preserve">The council shall put </w:t>
      </w:r>
      <w:r w:rsidR="00607E5D" w:rsidRPr="00A1003B">
        <w:rPr>
          <w:rFonts w:cstheme="minorHAnsi"/>
        </w:rPr>
        <w:t xml:space="preserve">measures </w:t>
      </w:r>
      <w:r w:rsidR="00D13A92" w:rsidRPr="00A1003B">
        <w:rPr>
          <w:rFonts w:cstheme="minorHAnsi"/>
        </w:rPr>
        <w:t xml:space="preserve">in place to ensure that </w:t>
      </w:r>
      <w:r w:rsidR="0022106D" w:rsidRPr="00A1003B">
        <w:rPr>
          <w:rFonts w:cstheme="minorHAnsi"/>
        </w:rPr>
        <w:t xml:space="preserve">the ability to </w:t>
      </w:r>
      <w:r w:rsidR="00B94C10" w:rsidRPr="00A1003B">
        <w:rPr>
          <w:rFonts w:cstheme="minorHAnsi"/>
        </w:rPr>
        <w:t xml:space="preserve">access </w:t>
      </w:r>
      <w:r w:rsidR="0022106D" w:rsidRPr="00A1003B">
        <w:rPr>
          <w:rFonts w:cstheme="minorHAnsi"/>
        </w:rPr>
        <w:t xml:space="preserve">any </w:t>
      </w:r>
      <w:r w:rsidR="009C02B8" w:rsidRPr="00A1003B">
        <w:rPr>
          <w:rFonts w:cstheme="minorHAnsi"/>
        </w:rPr>
        <w:t xml:space="preserve">council computer </w:t>
      </w:r>
      <w:r w:rsidR="00B94C10" w:rsidRPr="00A1003B">
        <w:rPr>
          <w:rFonts w:cstheme="minorHAnsi"/>
        </w:rPr>
        <w:t xml:space="preserve">is not lost </w:t>
      </w:r>
      <w:r w:rsidR="00607E5D" w:rsidRPr="00A1003B">
        <w:rPr>
          <w:rFonts w:cstheme="minorHAnsi"/>
        </w:rPr>
        <w:t xml:space="preserve">if </w:t>
      </w:r>
      <w:r w:rsidR="00B94C10" w:rsidRPr="00A1003B">
        <w:rPr>
          <w:rFonts w:cstheme="minorHAnsi"/>
        </w:rPr>
        <w:t>an employee leaves</w:t>
      </w:r>
      <w:r w:rsidRPr="00A1003B">
        <w:rPr>
          <w:rFonts w:cstheme="minorHAnsi"/>
        </w:rPr>
        <w:t xml:space="preserve"> </w:t>
      </w:r>
      <w:r w:rsidR="009C02B8" w:rsidRPr="00A1003B">
        <w:rPr>
          <w:rFonts w:cstheme="minorHAnsi"/>
        </w:rPr>
        <w:t>or is incapacitated for any reason.</w:t>
      </w:r>
    </w:p>
    <w:p w14:paraId="736A4C35" w14:textId="77777777" w:rsidR="00B532C9" w:rsidRDefault="00B532C9" w:rsidP="00B532C9">
      <w:pPr>
        <w:pStyle w:val="ListParagraph"/>
        <w:spacing w:after="120"/>
        <w:ind w:left="851"/>
        <w:contextualSpacing w:val="0"/>
        <w:rPr>
          <w:rFonts w:cstheme="minorHAnsi"/>
        </w:rPr>
      </w:pPr>
    </w:p>
    <w:p w14:paraId="58D8416C" w14:textId="77777777" w:rsidR="00B532C9" w:rsidRPr="00A1003B" w:rsidRDefault="00B532C9" w:rsidP="00B532C9">
      <w:pPr>
        <w:pStyle w:val="ListParagraph"/>
        <w:spacing w:after="120"/>
        <w:ind w:left="851"/>
        <w:contextualSpacing w:val="0"/>
        <w:rPr>
          <w:rFonts w:cstheme="minorHAnsi"/>
        </w:rPr>
      </w:pPr>
    </w:p>
    <w:p w14:paraId="2DA67C44" w14:textId="69B98DA7" w:rsidR="009E68C5" w:rsidRPr="00A1003B" w:rsidRDefault="009E68C5" w:rsidP="009F1AF9">
      <w:pPr>
        <w:pStyle w:val="Heading1"/>
        <w:rPr>
          <w:rFonts w:asciiTheme="minorHAnsi" w:hAnsiTheme="minorHAnsi" w:cstheme="minorHAnsi"/>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97369625"/>
      <w:bookmarkEnd w:id="82"/>
      <w:bookmarkEnd w:id="83"/>
      <w:bookmarkEnd w:id="84"/>
      <w:bookmarkEnd w:id="85"/>
      <w:bookmarkEnd w:id="86"/>
      <w:bookmarkEnd w:id="87"/>
      <w:bookmarkEnd w:id="88"/>
      <w:bookmarkEnd w:id="89"/>
      <w:bookmarkEnd w:id="90"/>
      <w:bookmarkEnd w:id="91"/>
      <w:bookmarkEnd w:id="92"/>
      <w:bookmarkEnd w:id="93"/>
      <w:r w:rsidRPr="00A1003B">
        <w:rPr>
          <w:rFonts w:asciiTheme="minorHAnsi" w:hAnsiTheme="minorHAnsi" w:cstheme="minorHAnsi"/>
        </w:rPr>
        <w:lastRenderedPageBreak/>
        <w:t>Account</w:t>
      </w:r>
      <w:r w:rsidR="00356C52" w:rsidRPr="00A1003B">
        <w:rPr>
          <w:rFonts w:asciiTheme="minorHAnsi" w:hAnsiTheme="minorHAnsi" w:cstheme="minorHAnsi"/>
        </w:rPr>
        <w:t>s and audit</w:t>
      </w:r>
      <w:bookmarkEnd w:id="94"/>
    </w:p>
    <w:p w14:paraId="1EE45659" w14:textId="4EE1E8BC" w:rsidR="009E68C5" w:rsidRPr="00A1003B" w:rsidRDefault="009E68C5" w:rsidP="009F1AF9">
      <w:pPr>
        <w:pStyle w:val="ListParagraph"/>
        <w:numPr>
          <w:ilvl w:val="1"/>
          <w:numId w:val="21"/>
        </w:numPr>
        <w:spacing w:after="120"/>
        <w:contextualSpacing w:val="0"/>
        <w:rPr>
          <w:rFonts w:cstheme="minorHAnsi"/>
        </w:rPr>
      </w:pPr>
      <w:r w:rsidRPr="00A1003B">
        <w:rPr>
          <w:rFonts w:cstheme="minorHAnsi"/>
        </w:rPr>
        <w:t>All accounting procedures and financial records of the council shall be determined by the RFO in accordance with the Accounts and Audit Regulations</w:t>
      </w:r>
      <w:r w:rsidR="00477E1C" w:rsidRPr="00A1003B">
        <w:rPr>
          <w:rFonts w:cstheme="minorHAnsi"/>
        </w:rPr>
        <w:t>.</w:t>
      </w:r>
      <w:r w:rsidR="00CA3E1A" w:rsidRPr="00A1003B">
        <w:rPr>
          <w:rFonts w:cstheme="minorHAnsi"/>
        </w:rPr>
        <w:t xml:space="preserve"> </w:t>
      </w:r>
    </w:p>
    <w:p w14:paraId="47BD8330" w14:textId="454F23BA" w:rsidR="00D26E27" w:rsidRPr="00A1003B" w:rsidRDefault="00D26E27" w:rsidP="009F1AF9">
      <w:pPr>
        <w:pStyle w:val="ListParagraph"/>
        <w:numPr>
          <w:ilvl w:val="1"/>
          <w:numId w:val="21"/>
        </w:numPr>
        <w:spacing w:after="120"/>
        <w:contextualSpacing w:val="0"/>
        <w:rPr>
          <w:rFonts w:cstheme="minorHAnsi"/>
          <w:b/>
          <w:bCs/>
        </w:rPr>
      </w:pPr>
      <w:r w:rsidRPr="00A1003B">
        <w:rPr>
          <w:rFonts w:cstheme="minorHAnsi"/>
          <w:b/>
          <w:bCs/>
        </w:rPr>
        <w:t>The accounting records determined by the RFO must be sufficient to explain the council’s transactions and to disclose its financial position with reasonabl</w:t>
      </w:r>
      <w:r w:rsidR="007F13E0" w:rsidRPr="00A1003B">
        <w:rPr>
          <w:rFonts w:cstheme="minorHAnsi"/>
          <w:b/>
          <w:bCs/>
        </w:rPr>
        <w:t>e</w:t>
      </w:r>
      <w:r w:rsidRPr="00A1003B">
        <w:rPr>
          <w:rFonts w:cstheme="minorHAnsi"/>
          <w:b/>
          <w:bCs/>
        </w:rPr>
        <w:t xml:space="preserve"> accuracy at any time.  </w:t>
      </w:r>
      <w:proofErr w:type="gramStart"/>
      <w:r w:rsidRPr="00A1003B">
        <w:rPr>
          <w:rFonts w:cstheme="minorHAnsi"/>
          <w:b/>
          <w:bCs/>
        </w:rPr>
        <w:t>In particular, they</w:t>
      </w:r>
      <w:proofErr w:type="gramEnd"/>
      <w:r w:rsidRPr="00A1003B">
        <w:rPr>
          <w:rFonts w:cstheme="minorHAnsi"/>
          <w:b/>
          <w:bCs/>
        </w:rPr>
        <w:t xml:space="preserve"> must contain:</w:t>
      </w:r>
    </w:p>
    <w:p w14:paraId="4C5E9670" w14:textId="77777777" w:rsidR="00D26E27" w:rsidRPr="00A1003B" w:rsidRDefault="00D26E27" w:rsidP="009F1AF9">
      <w:pPr>
        <w:pStyle w:val="ListParagraph"/>
        <w:numPr>
          <w:ilvl w:val="0"/>
          <w:numId w:val="25"/>
        </w:numPr>
        <w:spacing w:after="120"/>
        <w:ind w:left="1276" w:hanging="283"/>
        <w:contextualSpacing w:val="0"/>
        <w:rPr>
          <w:rFonts w:cstheme="minorHAnsi"/>
          <w:b/>
          <w:bCs/>
        </w:rPr>
      </w:pPr>
      <w:r w:rsidRPr="00A1003B">
        <w:rPr>
          <w:rFonts w:cstheme="minorHAnsi"/>
          <w:b/>
          <w:bCs/>
        </w:rPr>
        <w:t xml:space="preserve">day-to-day entries of all sums of money received and expended by the council and the matters to which they </w:t>
      </w:r>
      <w:proofErr w:type="gramStart"/>
      <w:r w:rsidRPr="00A1003B">
        <w:rPr>
          <w:rFonts w:cstheme="minorHAnsi"/>
          <w:b/>
          <w:bCs/>
        </w:rPr>
        <w:t>relate;</w:t>
      </w:r>
      <w:proofErr w:type="gramEnd"/>
    </w:p>
    <w:p w14:paraId="63BE23E5" w14:textId="77777777" w:rsidR="00D26E27" w:rsidRPr="00A1003B" w:rsidRDefault="00D26E27" w:rsidP="009F1AF9">
      <w:pPr>
        <w:pStyle w:val="ListParagraph"/>
        <w:numPr>
          <w:ilvl w:val="0"/>
          <w:numId w:val="25"/>
        </w:numPr>
        <w:spacing w:after="120"/>
        <w:ind w:left="1276" w:hanging="283"/>
        <w:contextualSpacing w:val="0"/>
        <w:rPr>
          <w:rFonts w:cstheme="minorHAnsi"/>
        </w:rPr>
      </w:pPr>
      <w:r w:rsidRPr="00A1003B">
        <w:rPr>
          <w:rFonts w:cstheme="minorHAnsi"/>
          <w:b/>
          <w:bCs/>
        </w:rPr>
        <w:t xml:space="preserve">a record of the assets and liabilities of the </w:t>
      </w:r>
      <w:proofErr w:type="gramStart"/>
      <w:r w:rsidRPr="00A1003B">
        <w:rPr>
          <w:rFonts w:cstheme="minorHAnsi"/>
          <w:b/>
          <w:bCs/>
        </w:rPr>
        <w:t>council;</w:t>
      </w:r>
      <w:proofErr w:type="gramEnd"/>
    </w:p>
    <w:p w14:paraId="107406E6" w14:textId="2C394477" w:rsidR="00D26E27" w:rsidRPr="00A1003B" w:rsidRDefault="00D26E27" w:rsidP="009F1AF9">
      <w:pPr>
        <w:pStyle w:val="ListParagraph"/>
        <w:numPr>
          <w:ilvl w:val="1"/>
          <w:numId w:val="21"/>
        </w:numPr>
        <w:spacing w:after="120"/>
        <w:contextualSpacing w:val="0"/>
        <w:rPr>
          <w:rFonts w:cstheme="minorHAnsi"/>
        </w:rPr>
      </w:pPr>
      <w:r w:rsidRPr="00A1003B">
        <w:rPr>
          <w:rFonts w:cstheme="minorHAnsi"/>
        </w:rPr>
        <w:t>The accounting records shall be designed to facilitate the efficient preparation of the accounting statements in the Annual Governance and Accountability Return.</w:t>
      </w:r>
    </w:p>
    <w:p w14:paraId="5393B5A4" w14:textId="40055DBC" w:rsidR="009E68C5" w:rsidRPr="00A1003B" w:rsidRDefault="009E68C5" w:rsidP="009F1AF9">
      <w:pPr>
        <w:pStyle w:val="ListParagraph"/>
        <w:numPr>
          <w:ilvl w:val="1"/>
          <w:numId w:val="21"/>
        </w:numPr>
        <w:spacing w:after="120"/>
        <w:contextualSpacing w:val="0"/>
        <w:rPr>
          <w:rFonts w:cstheme="minorHAnsi"/>
        </w:rPr>
      </w:pPr>
      <w:r w:rsidRPr="00A1003B">
        <w:rPr>
          <w:rFonts w:cstheme="minorHAnsi"/>
        </w:rPr>
        <w:t xml:space="preserve">The RFO shall complete </w:t>
      </w:r>
      <w:r w:rsidR="00574214" w:rsidRPr="00A1003B">
        <w:rPr>
          <w:rFonts w:cstheme="minorHAnsi"/>
        </w:rPr>
        <w:t xml:space="preserve">and certify </w:t>
      </w:r>
      <w:r w:rsidRPr="00A1003B">
        <w:rPr>
          <w:rFonts w:cstheme="minorHAnsi"/>
        </w:rPr>
        <w:t xml:space="preserve">the annual </w:t>
      </w:r>
      <w:r w:rsidR="00CE7873" w:rsidRPr="00A1003B">
        <w:rPr>
          <w:rFonts w:cstheme="minorHAnsi"/>
        </w:rPr>
        <w:t>Accounting S</w:t>
      </w:r>
      <w:r w:rsidRPr="00A1003B">
        <w:rPr>
          <w:rFonts w:cstheme="minorHAnsi"/>
        </w:rPr>
        <w:t>tatement</w:t>
      </w:r>
      <w:r w:rsidR="00CE7873" w:rsidRPr="00A1003B">
        <w:rPr>
          <w:rFonts w:cstheme="minorHAnsi"/>
        </w:rPr>
        <w:t>s</w:t>
      </w:r>
      <w:r w:rsidR="00127DA7" w:rsidRPr="00A1003B">
        <w:rPr>
          <w:rFonts w:cstheme="minorHAnsi"/>
        </w:rPr>
        <w:t xml:space="preserve"> of the council contained in the </w:t>
      </w:r>
      <w:r w:rsidR="00F50F98" w:rsidRPr="00A1003B">
        <w:rPr>
          <w:rFonts w:cstheme="minorHAnsi"/>
        </w:rPr>
        <w:t>Annual Governance and Accountability</w:t>
      </w:r>
      <w:r w:rsidR="00283CF3" w:rsidRPr="00A1003B">
        <w:rPr>
          <w:rFonts w:cstheme="minorHAnsi"/>
        </w:rPr>
        <w:t xml:space="preserve"> </w:t>
      </w:r>
      <w:r w:rsidR="00F50F98" w:rsidRPr="00A1003B">
        <w:rPr>
          <w:rFonts w:cstheme="minorHAnsi"/>
        </w:rPr>
        <w:t xml:space="preserve">Return </w:t>
      </w:r>
      <w:r w:rsidR="00127DA7" w:rsidRPr="00A1003B">
        <w:rPr>
          <w:rFonts w:cstheme="minorHAnsi"/>
        </w:rPr>
        <w:t>in accordance with proper practices</w:t>
      </w:r>
      <w:r w:rsidR="00A92504" w:rsidRPr="00A1003B">
        <w:rPr>
          <w:rFonts w:cstheme="minorHAnsi"/>
        </w:rPr>
        <w:t>,</w:t>
      </w:r>
      <w:r w:rsidRPr="00A1003B">
        <w:rPr>
          <w:rFonts w:cstheme="minorHAnsi"/>
        </w:rPr>
        <w:t xml:space="preserve"> as soon as practicable after the end of the financial year</w:t>
      </w:r>
      <w:r w:rsidR="00574214" w:rsidRPr="00A1003B">
        <w:rPr>
          <w:rFonts w:cstheme="minorHAnsi"/>
        </w:rPr>
        <w:t>.</w:t>
      </w:r>
      <w:r w:rsidRPr="00A1003B">
        <w:rPr>
          <w:rFonts w:cstheme="minorHAnsi"/>
        </w:rPr>
        <w:t xml:space="preserve"> </w:t>
      </w:r>
      <w:r w:rsidR="00574214" w:rsidRPr="00A1003B">
        <w:rPr>
          <w:rFonts w:cstheme="minorHAnsi"/>
        </w:rPr>
        <w:t xml:space="preserve"> H</w:t>
      </w:r>
      <w:r w:rsidRPr="00A1003B">
        <w:rPr>
          <w:rFonts w:cstheme="minorHAnsi"/>
        </w:rPr>
        <w:t xml:space="preserve">aving certified the </w:t>
      </w:r>
      <w:r w:rsidR="00CE7873" w:rsidRPr="00A1003B">
        <w:rPr>
          <w:rFonts w:cstheme="minorHAnsi"/>
        </w:rPr>
        <w:t>Accounting S</w:t>
      </w:r>
      <w:r w:rsidR="00F12C98" w:rsidRPr="00A1003B">
        <w:rPr>
          <w:rFonts w:cstheme="minorHAnsi"/>
        </w:rPr>
        <w:t>tatement</w:t>
      </w:r>
      <w:r w:rsidR="00CE7873" w:rsidRPr="00A1003B">
        <w:rPr>
          <w:rFonts w:cstheme="minorHAnsi"/>
        </w:rPr>
        <w:t>s</w:t>
      </w:r>
      <w:r w:rsidR="00A92504" w:rsidRPr="00A1003B">
        <w:rPr>
          <w:rFonts w:cstheme="minorHAnsi"/>
        </w:rPr>
        <w:t>,</w:t>
      </w:r>
      <w:r w:rsidRPr="00A1003B">
        <w:rPr>
          <w:rFonts w:cstheme="minorHAnsi"/>
        </w:rPr>
        <w:t xml:space="preserve"> </w:t>
      </w:r>
      <w:r w:rsidR="00574214" w:rsidRPr="00A1003B">
        <w:rPr>
          <w:rFonts w:cstheme="minorHAnsi"/>
        </w:rPr>
        <w:t xml:space="preserve">the RFO </w:t>
      </w:r>
      <w:r w:rsidRPr="00A1003B">
        <w:rPr>
          <w:rFonts w:cstheme="minorHAnsi"/>
        </w:rPr>
        <w:t xml:space="preserve">shall submit them </w:t>
      </w:r>
      <w:r w:rsidR="00A92504" w:rsidRPr="00A1003B">
        <w:rPr>
          <w:rFonts w:cstheme="minorHAnsi"/>
        </w:rPr>
        <w:t>(with</w:t>
      </w:r>
      <w:r w:rsidR="00574214" w:rsidRPr="00A1003B">
        <w:rPr>
          <w:rFonts w:cstheme="minorHAnsi"/>
        </w:rPr>
        <w:t xml:space="preserve"> any related documents</w:t>
      </w:r>
      <w:r w:rsidR="00A92504" w:rsidRPr="00A1003B">
        <w:rPr>
          <w:rFonts w:cstheme="minorHAnsi"/>
        </w:rPr>
        <w:t>)</w:t>
      </w:r>
      <w:r w:rsidR="00574214" w:rsidRPr="00A1003B">
        <w:rPr>
          <w:rFonts w:cstheme="minorHAnsi"/>
        </w:rPr>
        <w:t xml:space="preserve"> </w:t>
      </w:r>
      <w:r w:rsidRPr="00A1003B">
        <w:rPr>
          <w:rFonts w:cstheme="minorHAnsi"/>
        </w:rPr>
        <w:t>to the council</w:t>
      </w:r>
      <w:r w:rsidR="00574214" w:rsidRPr="00A1003B">
        <w:rPr>
          <w:rFonts w:cstheme="minorHAnsi"/>
        </w:rPr>
        <w:t>,</w:t>
      </w:r>
      <w:r w:rsidRPr="00A1003B">
        <w:rPr>
          <w:rFonts w:cstheme="minorHAnsi"/>
        </w:rPr>
        <w:t xml:space="preserve"> within the timescales </w:t>
      </w:r>
      <w:r w:rsidR="00574214" w:rsidRPr="00A1003B">
        <w:rPr>
          <w:rFonts w:cstheme="minorHAnsi"/>
        </w:rPr>
        <w:t xml:space="preserve">required </w:t>
      </w:r>
      <w:r w:rsidRPr="00A1003B">
        <w:rPr>
          <w:rFonts w:cstheme="minorHAnsi"/>
        </w:rPr>
        <w:t>by the Accounts and Audit Regulations.</w:t>
      </w:r>
    </w:p>
    <w:p w14:paraId="5B7036CF" w14:textId="621E77E9" w:rsidR="004D5E0E" w:rsidRPr="00A1003B" w:rsidRDefault="009E68C5" w:rsidP="009F1AF9">
      <w:pPr>
        <w:pStyle w:val="ListParagraph"/>
        <w:numPr>
          <w:ilvl w:val="1"/>
          <w:numId w:val="21"/>
        </w:numPr>
        <w:spacing w:after="120"/>
        <w:contextualSpacing w:val="0"/>
        <w:rPr>
          <w:rFonts w:cstheme="minorHAnsi"/>
        </w:rPr>
      </w:pPr>
      <w:r w:rsidRPr="00A1003B">
        <w:rPr>
          <w:rFonts w:cstheme="minorHAnsi"/>
          <w:b/>
          <w:bCs/>
        </w:rPr>
        <w:t xml:space="preserve">The council </w:t>
      </w:r>
      <w:r w:rsidR="00FF499E" w:rsidRPr="00A1003B">
        <w:rPr>
          <w:rFonts w:cstheme="minorHAnsi"/>
          <w:b/>
          <w:bCs/>
        </w:rPr>
        <w:t xml:space="preserve">must </w:t>
      </w:r>
      <w:r w:rsidRPr="00A1003B">
        <w:rPr>
          <w:rFonts w:cstheme="minorHAnsi"/>
          <w:b/>
          <w:bCs/>
        </w:rPr>
        <w:t>ensure that there is an adequate and effective system of internal audit of its accounting records and internal control</w:t>
      </w:r>
      <w:r w:rsidR="00BE248B" w:rsidRPr="00A1003B">
        <w:rPr>
          <w:rFonts w:cstheme="minorHAnsi"/>
          <w:b/>
          <w:bCs/>
        </w:rPr>
        <w:t xml:space="preserve"> system </w:t>
      </w:r>
      <w:r w:rsidRPr="00A1003B">
        <w:rPr>
          <w:rFonts w:cstheme="minorHAnsi"/>
          <w:b/>
          <w:bCs/>
        </w:rPr>
        <w:t>in accordance with proper practices</w:t>
      </w:r>
      <w:r w:rsidRPr="00A1003B">
        <w:rPr>
          <w:rFonts w:cstheme="minorHAnsi"/>
        </w:rPr>
        <w:t xml:space="preserve">. </w:t>
      </w:r>
    </w:p>
    <w:p w14:paraId="64AC3802" w14:textId="17EE8056" w:rsidR="009E68C5" w:rsidRPr="00A1003B" w:rsidRDefault="009E68C5" w:rsidP="009F1AF9">
      <w:pPr>
        <w:pStyle w:val="ListParagraph"/>
        <w:numPr>
          <w:ilvl w:val="1"/>
          <w:numId w:val="21"/>
        </w:numPr>
        <w:spacing w:after="120"/>
        <w:contextualSpacing w:val="0"/>
        <w:rPr>
          <w:rFonts w:cstheme="minorHAnsi"/>
        </w:rPr>
      </w:pPr>
      <w:r w:rsidRPr="00A1003B">
        <w:rPr>
          <w:rFonts w:cstheme="minorHAnsi"/>
          <w:b/>
          <w:bCs/>
        </w:rPr>
        <w:t xml:space="preserve">Any officer or member of the council </w:t>
      </w:r>
      <w:r w:rsidR="00241A1B" w:rsidRPr="00A1003B">
        <w:rPr>
          <w:rFonts w:cstheme="minorHAnsi"/>
          <w:b/>
          <w:bCs/>
        </w:rPr>
        <w:t xml:space="preserve">must </w:t>
      </w:r>
      <w:r w:rsidRPr="00A1003B">
        <w:rPr>
          <w:rFonts w:cstheme="minorHAnsi"/>
          <w:b/>
          <w:bCs/>
        </w:rPr>
        <w:t xml:space="preserve">make available such documents and records as </w:t>
      </w:r>
      <w:r w:rsidR="00BA27A3" w:rsidRPr="00A1003B">
        <w:rPr>
          <w:rFonts w:cstheme="minorHAnsi"/>
          <w:b/>
          <w:bCs/>
        </w:rPr>
        <w:t>th</w:t>
      </w:r>
      <w:r w:rsidR="0007648B" w:rsidRPr="00A1003B">
        <w:rPr>
          <w:rFonts w:cstheme="minorHAnsi"/>
          <w:b/>
          <w:bCs/>
        </w:rPr>
        <w:t>e internal or external auditor consider</w:t>
      </w:r>
      <w:r w:rsidRPr="00A1003B">
        <w:rPr>
          <w:rFonts w:cstheme="minorHAnsi"/>
          <w:b/>
          <w:bCs/>
        </w:rPr>
        <w:t xml:space="preserve"> necessary for the purpose of the audit</w:t>
      </w:r>
      <w:r w:rsidRPr="00A1003B">
        <w:rPr>
          <w:rFonts w:cstheme="minorHAnsi"/>
        </w:rPr>
        <w:t xml:space="preserve"> and shall, as directed by the council, supply the RFO, internal auditor, or external auditor with such information and explanation as the council considers necessary</w:t>
      </w:r>
      <w:r w:rsidR="00361C2B" w:rsidRPr="00A1003B">
        <w:rPr>
          <w:rFonts w:cstheme="minorHAnsi"/>
        </w:rPr>
        <w:t>.</w:t>
      </w:r>
    </w:p>
    <w:p w14:paraId="3DED7FFD" w14:textId="2D549C89" w:rsidR="009E68C5" w:rsidRPr="00A1003B" w:rsidRDefault="009E68C5" w:rsidP="009F1AF9">
      <w:pPr>
        <w:pStyle w:val="ListParagraph"/>
        <w:numPr>
          <w:ilvl w:val="1"/>
          <w:numId w:val="21"/>
        </w:numPr>
        <w:spacing w:after="120"/>
        <w:contextualSpacing w:val="0"/>
        <w:rPr>
          <w:rFonts w:cstheme="minorHAnsi"/>
        </w:rPr>
      </w:pPr>
      <w:r w:rsidRPr="00A1003B">
        <w:rPr>
          <w:rFonts w:cstheme="minorHAnsi"/>
        </w:rPr>
        <w:t xml:space="preserve">The internal auditor shall be appointed by </w:t>
      </w:r>
      <w:r w:rsidR="00454793" w:rsidRPr="00A1003B">
        <w:rPr>
          <w:rFonts w:cstheme="minorHAnsi"/>
        </w:rPr>
        <w:t xml:space="preserve">the council </w:t>
      </w:r>
      <w:r w:rsidRPr="00A1003B">
        <w:rPr>
          <w:rFonts w:cstheme="minorHAnsi"/>
        </w:rPr>
        <w:t>and shall carry out the</w:t>
      </w:r>
      <w:r w:rsidR="008C7D95" w:rsidRPr="00A1003B">
        <w:rPr>
          <w:rFonts w:cstheme="minorHAnsi"/>
        </w:rPr>
        <w:t>ir</w:t>
      </w:r>
      <w:r w:rsidRPr="00A1003B">
        <w:rPr>
          <w:rFonts w:cstheme="minorHAnsi"/>
        </w:rPr>
        <w:t xml:space="preserve"> work </w:t>
      </w:r>
      <w:r w:rsidR="008C7D95" w:rsidRPr="00A1003B">
        <w:rPr>
          <w:rFonts w:cstheme="minorHAnsi"/>
        </w:rPr>
        <w:t>to evaluate the effectiveness of the council</w:t>
      </w:r>
      <w:r w:rsidR="000A07EE" w:rsidRPr="00A1003B">
        <w:rPr>
          <w:rFonts w:cstheme="minorHAnsi"/>
        </w:rPr>
        <w:t>’s</w:t>
      </w:r>
      <w:r w:rsidR="008C7D95" w:rsidRPr="00A1003B">
        <w:rPr>
          <w:rFonts w:cstheme="minorHAnsi"/>
        </w:rPr>
        <w:t xml:space="preserve"> risk management, control and governance processes</w:t>
      </w:r>
      <w:r w:rsidR="008C7D95" w:rsidRPr="00A1003B" w:rsidDel="008C7D95">
        <w:rPr>
          <w:rFonts w:cstheme="minorHAnsi"/>
        </w:rPr>
        <w:t xml:space="preserve"> </w:t>
      </w:r>
      <w:r w:rsidRPr="00A1003B">
        <w:rPr>
          <w:rFonts w:cstheme="minorHAnsi"/>
        </w:rPr>
        <w:t>in accordance with proper practices</w:t>
      </w:r>
      <w:r w:rsidR="0075517A" w:rsidRPr="00A1003B">
        <w:rPr>
          <w:rFonts w:cstheme="minorHAnsi"/>
        </w:rPr>
        <w:t xml:space="preserve"> specified in the Practitioners’ Guide.</w:t>
      </w:r>
    </w:p>
    <w:p w14:paraId="182C1C83" w14:textId="4E481B81" w:rsidR="009E68C5" w:rsidRPr="00A1003B" w:rsidRDefault="009E68C5" w:rsidP="009F1AF9">
      <w:pPr>
        <w:pStyle w:val="ListParagraph"/>
        <w:numPr>
          <w:ilvl w:val="1"/>
          <w:numId w:val="21"/>
        </w:numPr>
        <w:spacing w:after="120"/>
        <w:contextualSpacing w:val="0"/>
        <w:rPr>
          <w:rFonts w:cstheme="minorHAnsi"/>
        </w:rPr>
      </w:pPr>
      <w:r w:rsidRPr="00A1003B">
        <w:rPr>
          <w:rFonts w:cstheme="minorHAnsi"/>
        </w:rPr>
        <w:t xml:space="preserve">The </w:t>
      </w:r>
      <w:r w:rsidR="00233DEB" w:rsidRPr="00A1003B">
        <w:rPr>
          <w:rFonts w:cstheme="minorHAnsi"/>
        </w:rPr>
        <w:t xml:space="preserve">council </w:t>
      </w:r>
      <w:r w:rsidR="00A73EE7" w:rsidRPr="00A1003B">
        <w:rPr>
          <w:rFonts w:cstheme="minorHAnsi"/>
        </w:rPr>
        <w:t>shall</w:t>
      </w:r>
      <w:r w:rsidR="00233DEB" w:rsidRPr="00A1003B">
        <w:rPr>
          <w:rFonts w:cstheme="minorHAnsi"/>
        </w:rPr>
        <w:t xml:space="preserve"> ensure that the </w:t>
      </w:r>
      <w:r w:rsidRPr="00A1003B">
        <w:rPr>
          <w:rFonts w:cstheme="minorHAnsi"/>
        </w:rPr>
        <w:t>internal auditor</w:t>
      </w:r>
      <w:r w:rsidR="00BB77FB" w:rsidRPr="00A1003B">
        <w:rPr>
          <w:rFonts w:cstheme="minorHAnsi"/>
        </w:rPr>
        <w:t>:</w:t>
      </w:r>
    </w:p>
    <w:p w14:paraId="1B1DEFAE" w14:textId="3F53FD8E" w:rsidR="009E68C5" w:rsidRPr="00A1003B" w:rsidRDefault="00BB77FB" w:rsidP="009F1AF9">
      <w:pPr>
        <w:pStyle w:val="ListParagraph"/>
        <w:numPr>
          <w:ilvl w:val="0"/>
          <w:numId w:val="30"/>
        </w:numPr>
        <w:spacing w:after="120"/>
        <w:contextualSpacing w:val="0"/>
        <w:rPr>
          <w:rFonts w:cstheme="minorHAnsi"/>
        </w:rPr>
      </w:pPr>
      <w:r w:rsidRPr="00A1003B">
        <w:rPr>
          <w:rFonts w:cstheme="minorHAnsi"/>
        </w:rPr>
        <w:t xml:space="preserve">is </w:t>
      </w:r>
      <w:r w:rsidR="009E68C5" w:rsidRPr="00A1003B">
        <w:rPr>
          <w:rFonts w:cstheme="minorHAnsi"/>
        </w:rPr>
        <w:t xml:space="preserve">competent and independent of the financial operations of the </w:t>
      </w:r>
      <w:proofErr w:type="gramStart"/>
      <w:r w:rsidR="009E68C5" w:rsidRPr="00A1003B">
        <w:rPr>
          <w:rFonts w:cstheme="minorHAnsi"/>
        </w:rPr>
        <w:t>council;</w:t>
      </w:r>
      <w:proofErr w:type="gramEnd"/>
    </w:p>
    <w:p w14:paraId="1798F4E1" w14:textId="1432F453" w:rsidR="009E68C5" w:rsidRPr="00A1003B" w:rsidRDefault="009E68C5" w:rsidP="009F1AF9">
      <w:pPr>
        <w:pStyle w:val="ListParagraph"/>
        <w:numPr>
          <w:ilvl w:val="0"/>
          <w:numId w:val="30"/>
        </w:numPr>
        <w:spacing w:after="120"/>
        <w:contextualSpacing w:val="0"/>
        <w:rPr>
          <w:rFonts w:cstheme="minorHAnsi"/>
        </w:rPr>
      </w:pPr>
      <w:r w:rsidRPr="00A1003B">
        <w:rPr>
          <w:rFonts w:cstheme="minorHAnsi"/>
        </w:rPr>
        <w:t>report</w:t>
      </w:r>
      <w:r w:rsidR="00BB77FB" w:rsidRPr="00A1003B">
        <w:rPr>
          <w:rFonts w:cstheme="minorHAnsi"/>
        </w:rPr>
        <w:t>s</w:t>
      </w:r>
      <w:r w:rsidRPr="00A1003B">
        <w:rPr>
          <w:rFonts w:cstheme="minorHAnsi"/>
        </w:rPr>
        <w:t xml:space="preserve"> to council in writing, or in person, on a regular basis with a minimum of one written report during each financial </w:t>
      </w:r>
      <w:proofErr w:type="gramStart"/>
      <w:r w:rsidRPr="00A1003B">
        <w:rPr>
          <w:rFonts w:cstheme="minorHAnsi"/>
        </w:rPr>
        <w:t>year;</w:t>
      </w:r>
      <w:proofErr w:type="gramEnd"/>
    </w:p>
    <w:p w14:paraId="4A0370FA" w14:textId="35C92FB6" w:rsidR="009E68C5" w:rsidRPr="00A1003B" w:rsidRDefault="000B581F" w:rsidP="009F1AF9">
      <w:pPr>
        <w:pStyle w:val="ListParagraph"/>
        <w:numPr>
          <w:ilvl w:val="0"/>
          <w:numId w:val="30"/>
        </w:numPr>
        <w:spacing w:after="120"/>
        <w:contextualSpacing w:val="0"/>
        <w:rPr>
          <w:rFonts w:cstheme="minorHAnsi"/>
        </w:rPr>
      </w:pPr>
      <w:r w:rsidRPr="00A1003B">
        <w:rPr>
          <w:rFonts w:cstheme="minorHAnsi"/>
        </w:rPr>
        <w:t xml:space="preserve">can </w:t>
      </w:r>
      <w:r w:rsidR="009E68C5" w:rsidRPr="00A1003B">
        <w:rPr>
          <w:rFonts w:cstheme="minorHAnsi"/>
        </w:rPr>
        <w:t>demonstrate competence, objectivity and independence, free from any actual or perceived conflicts of interest, including those arising from family relationships; and</w:t>
      </w:r>
    </w:p>
    <w:p w14:paraId="5251949D" w14:textId="4D7042C3" w:rsidR="009E68C5" w:rsidRPr="00A1003B" w:rsidRDefault="009E68C5" w:rsidP="009F1AF9">
      <w:pPr>
        <w:pStyle w:val="ListParagraph"/>
        <w:numPr>
          <w:ilvl w:val="0"/>
          <w:numId w:val="30"/>
        </w:numPr>
        <w:spacing w:after="120"/>
        <w:contextualSpacing w:val="0"/>
        <w:rPr>
          <w:rFonts w:cstheme="minorHAnsi"/>
        </w:rPr>
      </w:pPr>
      <w:proofErr w:type="gramStart"/>
      <w:r w:rsidRPr="00A1003B">
        <w:rPr>
          <w:rFonts w:cstheme="minorHAnsi"/>
        </w:rPr>
        <w:t>ha</w:t>
      </w:r>
      <w:r w:rsidR="00846A01" w:rsidRPr="00A1003B">
        <w:rPr>
          <w:rFonts w:cstheme="minorHAnsi"/>
        </w:rPr>
        <w:t>s</w:t>
      </w:r>
      <w:r w:rsidRPr="00A1003B">
        <w:rPr>
          <w:rFonts w:cstheme="minorHAnsi"/>
        </w:rPr>
        <w:t xml:space="preserve"> no involvement</w:t>
      </w:r>
      <w:proofErr w:type="gramEnd"/>
      <w:r w:rsidRPr="00A1003B">
        <w:rPr>
          <w:rFonts w:cstheme="minorHAnsi"/>
        </w:rPr>
        <w:t xml:space="preserve"> in the management or control of the council</w:t>
      </w:r>
    </w:p>
    <w:p w14:paraId="760884B0" w14:textId="43D2FB51" w:rsidR="009E68C5" w:rsidRPr="00A1003B" w:rsidRDefault="009E68C5" w:rsidP="009F1AF9">
      <w:pPr>
        <w:pStyle w:val="ListParagraph"/>
        <w:numPr>
          <w:ilvl w:val="1"/>
          <w:numId w:val="21"/>
        </w:numPr>
        <w:spacing w:after="120"/>
        <w:contextualSpacing w:val="0"/>
        <w:rPr>
          <w:rFonts w:cstheme="minorHAnsi"/>
        </w:rPr>
      </w:pPr>
      <w:r w:rsidRPr="00A1003B">
        <w:rPr>
          <w:rFonts w:cstheme="minorHAnsi"/>
        </w:rPr>
        <w:t>Internal or external auditors may not under any circumstances:</w:t>
      </w:r>
    </w:p>
    <w:p w14:paraId="5316B8EC" w14:textId="77777777" w:rsidR="009E68C5" w:rsidRPr="00A1003B" w:rsidRDefault="009E68C5" w:rsidP="009F1AF9">
      <w:pPr>
        <w:pStyle w:val="ListParagraph"/>
        <w:numPr>
          <w:ilvl w:val="0"/>
          <w:numId w:val="31"/>
        </w:numPr>
        <w:spacing w:after="120"/>
        <w:contextualSpacing w:val="0"/>
        <w:rPr>
          <w:rFonts w:cstheme="minorHAnsi"/>
        </w:rPr>
      </w:pPr>
      <w:r w:rsidRPr="00A1003B">
        <w:rPr>
          <w:rFonts w:cstheme="minorHAnsi"/>
        </w:rPr>
        <w:t xml:space="preserve">perform any operational duties for the </w:t>
      </w:r>
      <w:proofErr w:type="gramStart"/>
      <w:r w:rsidRPr="00A1003B">
        <w:rPr>
          <w:rFonts w:cstheme="minorHAnsi"/>
        </w:rPr>
        <w:t>council;</w:t>
      </w:r>
      <w:proofErr w:type="gramEnd"/>
    </w:p>
    <w:p w14:paraId="0E8A3187" w14:textId="66BE0D93" w:rsidR="009E68C5" w:rsidRPr="00A1003B" w:rsidRDefault="009E68C5" w:rsidP="009F1AF9">
      <w:pPr>
        <w:pStyle w:val="ListParagraph"/>
        <w:numPr>
          <w:ilvl w:val="0"/>
          <w:numId w:val="31"/>
        </w:numPr>
        <w:spacing w:after="120"/>
        <w:contextualSpacing w:val="0"/>
        <w:rPr>
          <w:rFonts w:cstheme="minorHAnsi"/>
        </w:rPr>
      </w:pPr>
      <w:r w:rsidRPr="00A1003B">
        <w:rPr>
          <w:rFonts w:cstheme="minorHAnsi"/>
        </w:rPr>
        <w:t xml:space="preserve">initiate or approve accounting </w:t>
      </w:r>
      <w:proofErr w:type="gramStart"/>
      <w:r w:rsidRPr="00A1003B">
        <w:rPr>
          <w:rFonts w:cstheme="minorHAnsi"/>
        </w:rPr>
        <w:t>transactions;</w:t>
      </w:r>
      <w:proofErr w:type="gramEnd"/>
    </w:p>
    <w:p w14:paraId="19DCA4BB" w14:textId="54E1F900" w:rsidR="00CA3A0E" w:rsidRPr="00A1003B" w:rsidRDefault="00CA3A0E" w:rsidP="009F1AF9">
      <w:pPr>
        <w:pStyle w:val="ListParagraph"/>
        <w:numPr>
          <w:ilvl w:val="0"/>
          <w:numId w:val="31"/>
        </w:numPr>
        <w:spacing w:after="120"/>
        <w:contextualSpacing w:val="0"/>
        <w:rPr>
          <w:rFonts w:cstheme="minorHAnsi"/>
        </w:rPr>
      </w:pPr>
      <w:r w:rsidRPr="00A1003B">
        <w:rPr>
          <w:rFonts w:cstheme="minorHAnsi"/>
        </w:rPr>
        <w:lastRenderedPageBreak/>
        <w:t>provide financial, legal or other advice including in relation to any future transactions; or</w:t>
      </w:r>
    </w:p>
    <w:p w14:paraId="4E146573" w14:textId="554D38D5" w:rsidR="009E68C5" w:rsidRPr="00A1003B" w:rsidRDefault="009E68C5" w:rsidP="009F1AF9">
      <w:pPr>
        <w:pStyle w:val="ListParagraph"/>
        <w:numPr>
          <w:ilvl w:val="0"/>
          <w:numId w:val="31"/>
        </w:numPr>
        <w:spacing w:after="120"/>
        <w:contextualSpacing w:val="0"/>
        <w:rPr>
          <w:rFonts w:cstheme="minorHAnsi"/>
        </w:rPr>
      </w:pPr>
      <w:r w:rsidRPr="00A1003B">
        <w:rPr>
          <w:rFonts w:cstheme="minorHAnsi"/>
        </w:rPr>
        <w:t>direct the activities of any council employee, except to the extent that such employees have been appropriately assigned to assist the internal auditor.</w:t>
      </w:r>
    </w:p>
    <w:p w14:paraId="7F84CF9B" w14:textId="5787EE2E" w:rsidR="009E68C5" w:rsidRPr="00A1003B" w:rsidRDefault="009E68C5" w:rsidP="009F1AF9">
      <w:pPr>
        <w:pStyle w:val="ListParagraph"/>
        <w:numPr>
          <w:ilvl w:val="1"/>
          <w:numId w:val="21"/>
        </w:numPr>
        <w:spacing w:after="120"/>
        <w:contextualSpacing w:val="0"/>
        <w:rPr>
          <w:rFonts w:cstheme="minorHAnsi"/>
        </w:rPr>
      </w:pPr>
      <w:r w:rsidRPr="00A1003B">
        <w:rPr>
          <w:rFonts w:cstheme="minorHAnsi"/>
        </w:rPr>
        <w:t xml:space="preserve">For the avoidance of doubt, in relation to internal audit the terms ‘independent’ and ‘independence’ shall have the same meaning as described in </w:t>
      </w:r>
      <w:r w:rsidR="00372EFD" w:rsidRPr="00A1003B">
        <w:rPr>
          <w:rFonts w:cstheme="minorHAnsi"/>
        </w:rPr>
        <w:t>The Practitioners Guide</w:t>
      </w:r>
      <w:r w:rsidRPr="00A1003B">
        <w:rPr>
          <w:rFonts w:cstheme="minorHAnsi"/>
        </w:rPr>
        <w:t>.</w:t>
      </w:r>
    </w:p>
    <w:p w14:paraId="251D5D8E" w14:textId="3DAC9CF8" w:rsidR="009E68C5" w:rsidRPr="00A1003B" w:rsidRDefault="009E68C5" w:rsidP="009F1AF9">
      <w:pPr>
        <w:pStyle w:val="ListParagraph"/>
        <w:numPr>
          <w:ilvl w:val="1"/>
          <w:numId w:val="21"/>
        </w:numPr>
        <w:spacing w:after="120"/>
        <w:contextualSpacing w:val="0"/>
        <w:rPr>
          <w:rFonts w:cstheme="minorHAnsi"/>
        </w:rPr>
      </w:pPr>
      <w:r w:rsidRPr="00A1003B">
        <w:rPr>
          <w:rFonts w:cstheme="minorHAnsi"/>
        </w:rPr>
        <w:t xml:space="preserve">The RFO shall </w:t>
      </w:r>
      <w:proofErr w:type="gramStart"/>
      <w:r w:rsidRPr="00A1003B">
        <w:rPr>
          <w:rFonts w:cstheme="minorHAnsi"/>
        </w:rPr>
        <w:t>make</w:t>
      </w:r>
      <w:r w:rsidR="00FA56C9" w:rsidRPr="00A1003B">
        <w:rPr>
          <w:rFonts w:cstheme="minorHAnsi"/>
        </w:rPr>
        <w:t xml:space="preserve"> a</w:t>
      </w:r>
      <w:r w:rsidRPr="00A1003B">
        <w:rPr>
          <w:rFonts w:cstheme="minorHAnsi"/>
        </w:rPr>
        <w:t>rrangements</w:t>
      </w:r>
      <w:proofErr w:type="gramEnd"/>
      <w:r w:rsidRPr="00A1003B">
        <w:rPr>
          <w:rFonts w:cstheme="minorHAnsi"/>
        </w:rPr>
        <w:t xml:space="preserve"> for the exercise of electors’ rights in relation to the accounts</w:t>
      </w:r>
      <w:r w:rsidR="00F87BDC" w:rsidRPr="00A1003B">
        <w:rPr>
          <w:rFonts w:cstheme="minorHAnsi"/>
        </w:rPr>
        <w:t>,</w:t>
      </w:r>
      <w:r w:rsidRPr="00A1003B">
        <w:rPr>
          <w:rFonts w:cstheme="minorHAnsi"/>
        </w:rPr>
        <w:t xml:space="preserve"> including the opportunity to inspect the accounts, books, and vouchers and display or publish any notices and </w:t>
      </w:r>
      <w:r w:rsidR="00503D57" w:rsidRPr="00A1003B">
        <w:rPr>
          <w:rFonts w:cstheme="minorHAnsi"/>
        </w:rPr>
        <w:t>documents</w:t>
      </w:r>
      <w:r w:rsidRPr="00A1003B">
        <w:rPr>
          <w:rFonts w:cstheme="minorHAnsi"/>
        </w:rPr>
        <w:t xml:space="preserve"> required by </w:t>
      </w:r>
      <w:r w:rsidR="004A2308" w:rsidRPr="00A1003B">
        <w:rPr>
          <w:rFonts w:cstheme="minorHAnsi"/>
        </w:rPr>
        <w:t xml:space="preserve">the Local Audit and Accountability Act 2014, </w:t>
      </w:r>
      <w:r w:rsidRPr="00A1003B">
        <w:rPr>
          <w:rFonts w:cstheme="minorHAnsi"/>
        </w:rPr>
        <w:t>or any superseding legislation, and the Accounts and Audit Regulations.</w:t>
      </w:r>
    </w:p>
    <w:p w14:paraId="12A2F9D6" w14:textId="30EC700D" w:rsidR="009E68C5" w:rsidRPr="00A1003B" w:rsidRDefault="009E68C5" w:rsidP="009F1AF9">
      <w:pPr>
        <w:pStyle w:val="ListParagraph"/>
        <w:numPr>
          <w:ilvl w:val="1"/>
          <w:numId w:val="21"/>
        </w:numPr>
        <w:spacing w:after="120"/>
        <w:contextualSpacing w:val="0"/>
        <w:rPr>
          <w:rFonts w:cstheme="minorHAnsi"/>
        </w:rPr>
      </w:pPr>
      <w:r w:rsidRPr="00A1003B">
        <w:rPr>
          <w:rFonts w:cstheme="minorHAnsi"/>
        </w:rPr>
        <w:t>The RFO shall, without undue delay, bring to the attention of all councillors any correspondence or report from internal or external auditors.</w:t>
      </w:r>
    </w:p>
    <w:p w14:paraId="4F1B1648" w14:textId="5FAD4905" w:rsidR="009E68C5" w:rsidRPr="00A1003B" w:rsidRDefault="009C1F16" w:rsidP="009F1AF9">
      <w:pPr>
        <w:pStyle w:val="Heading1"/>
        <w:rPr>
          <w:rFonts w:asciiTheme="minorHAnsi" w:hAnsiTheme="minorHAnsi" w:cstheme="minorHAnsi"/>
        </w:rPr>
      </w:pPr>
      <w:bookmarkStart w:id="95" w:name="_Toc197369626"/>
      <w:r w:rsidRPr="00A1003B">
        <w:rPr>
          <w:rFonts w:asciiTheme="minorHAnsi" w:hAnsiTheme="minorHAnsi" w:cstheme="minorHAnsi"/>
        </w:rPr>
        <w:t>B</w:t>
      </w:r>
      <w:r w:rsidR="009E68C5" w:rsidRPr="00A1003B">
        <w:rPr>
          <w:rFonts w:asciiTheme="minorHAnsi" w:hAnsiTheme="minorHAnsi" w:cstheme="minorHAnsi"/>
        </w:rPr>
        <w:t>udget</w:t>
      </w:r>
      <w:r w:rsidR="007D5100" w:rsidRPr="00A1003B">
        <w:rPr>
          <w:rFonts w:asciiTheme="minorHAnsi" w:hAnsiTheme="minorHAnsi" w:cstheme="minorHAnsi"/>
        </w:rPr>
        <w:t xml:space="preserve"> and precept</w:t>
      </w:r>
      <w:bookmarkEnd w:id="95"/>
    </w:p>
    <w:p w14:paraId="2E67A59E" w14:textId="7F574C1A" w:rsidR="00EC112B" w:rsidRPr="00A1003B" w:rsidRDefault="007E6322" w:rsidP="009F1AF9">
      <w:pPr>
        <w:pStyle w:val="ListParagraph"/>
        <w:numPr>
          <w:ilvl w:val="1"/>
          <w:numId w:val="21"/>
        </w:numPr>
        <w:spacing w:after="120"/>
        <w:contextualSpacing w:val="0"/>
        <w:rPr>
          <w:rFonts w:cstheme="minorHAnsi"/>
        </w:rPr>
      </w:pPr>
      <w:r w:rsidRPr="00A1003B">
        <w:rPr>
          <w:rFonts w:cstheme="minorHAnsi"/>
          <w:b/>
          <w:bCs/>
        </w:rPr>
        <w:t>Before setting a precept, t</w:t>
      </w:r>
      <w:r w:rsidR="0073756E" w:rsidRPr="00A1003B">
        <w:rPr>
          <w:rFonts w:cstheme="minorHAnsi"/>
          <w:b/>
          <w:bCs/>
        </w:rPr>
        <w:t xml:space="preserve">he </w:t>
      </w:r>
      <w:r w:rsidR="00C17B3F" w:rsidRPr="00A1003B">
        <w:rPr>
          <w:rFonts w:cstheme="minorHAnsi"/>
          <w:b/>
          <w:bCs/>
        </w:rPr>
        <w:t xml:space="preserve">council must </w:t>
      </w:r>
      <w:r w:rsidR="00905BC2" w:rsidRPr="00A1003B">
        <w:rPr>
          <w:rFonts w:cstheme="minorHAnsi"/>
          <w:b/>
          <w:bCs/>
        </w:rPr>
        <w:t>calculate its council tax</w:t>
      </w:r>
      <w:r w:rsidR="0007172F" w:rsidRPr="00A1003B">
        <w:rPr>
          <w:rFonts w:cstheme="minorHAnsi"/>
          <w:b/>
          <w:bCs/>
        </w:rPr>
        <w:t xml:space="preserve"> </w:t>
      </w:r>
      <w:r w:rsidR="00905BC2" w:rsidRPr="00A1003B">
        <w:rPr>
          <w:rFonts w:cstheme="minorHAnsi"/>
          <w:b/>
          <w:bCs/>
        </w:rPr>
        <w:t xml:space="preserve">requirement </w:t>
      </w:r>
      <w:r w:rsidR="00A83CC1" w:rsidRPr="00A1003B">
        <w:rPr>
          <w:rFonts w:cstheme="minorHAnsi"/>
          <w:b/>
          <w:bCs/>
        </w:rPr>
        <w:t xml:space="preserve">for each financial year </w:t>
      </w:r>
      <w:r w:rsidR="00F56EC7" w:rsidRPr="00A1003B">
        <w:rPr>
          <w:rFonts w:cstheme="minorHAnsi"/>
          <w:b/>
          <w:bCs/>
        </w:rPr>
        <w:t xml:space="preserve">by preparing and approving a budget, </w:t>
      </w:r>
      <w:r w:rsidR="00E67FD4" w:rsidRPr="00A1003B">
        <w:rPr>
          <w:rFonts w:cstheme="minorHAnsi"/>
          <w:b/>
          <w:bCs/>
        </w:rPr>
        <w:t>i</w:t>
      </w:r>
      <w:r w:rsidR="00A40F2F" w:rsidRPr="00A1003B">
        <w:rPr>
          <w:rFonts w:cstheme="minorHAnsi"/>
          <w:b/>
          <w:bCs/>
        </w:rPr>
        <w:t xml:space="preserve">n accordance with </w:t>
      </w:r>
      <w:r w:rsidR="00423D14" w:rsidRPr="00A1003B">
        <w:rPr>
          <w:rFonts w:cstheme="minorHAnsi"/>
          <w:b/>
          <w:bCs/>
        </w:rPr>
        <w:t>The Local Government Finance Act 1992 or succeeding legislation</w:t>
      </w:r>
      <w:r w:rsidR="00F56EC7" w:rsidRPr="00A1003B">
        <w:rPr>
          <w:rFonts w:cstheme="minorHAnsi"/>
          <w:b/>
          <w:bCs/>
        </w:rPr>
        <w:t>.</w:t>
      </w:r>
    </w:p>
    <w:p w14:paraId="0CC643ED" w14:textId="3D94D5C1" w:rsidR="00955295" w:rsidRPr="00A1003B" w:rsidRDefault="000C121B" w:rsidP="009F1AF9">
      <w:pPr>
        <w:pStyle w:val="ListParagraph"/>
        <w:numPr>
          <w:ilvl w:val="1"/>
          <w:numId w:val="21"/>
        </w:numPr>
        <w:spacing w:after="120"/>
        <w:ind w:left="850" w:hanging="510"/>
        <w:contextualSpacing w:val="0"/>
        <w:rPr>
          <w:rFonts w:eastAsia="Calibri" w:cstheme="minorHAnsi"/>
        </w:rPr>
      </w:pPr>
      <w:r w:rsidRPr="00A1003B">
        <w:rPr>
          <w:rFonts w:eastAsia="Calibri" w:cstheme="minorHAnsi"/>
        </w:rPr>
        <w:t xml:space="preserve">Budgets for salaries and wages, including employer contributions </w:t>
      </w:r>
      <w:r w:rsidR="00955295" w:rsidRPr="00A1003B">
        <w:rPr>
          <w:rFonts w:eastAsia="Calibri" w:cstheme="minorHAnsi"/>
        </w:rPr>
        <w:t xml:space="preserve">shall be reviewed by </w:t>
      </w:r>
      <w:r w:rsidR="00B341AE" w:rsidRPr="00A1003B">
        <w:rPr>
          <w:rFonts w:eastAsia="Calibri" w:cstheme="minorHAnsi"/>
        </w:rPr>
        <w:t xml:space="preserve">the </w:t>
      </w:r>
      <w:r w:rsidR="00283CF3" w:rsidRPr="00A1003B">
        <w:rPr>
          <w:rFonts w:eastAsia="Calibri" w:cstheme="minorHAnsi"/>
        </w:rPr>
        <w:t xml:space="preserve">HR and Finance Committee </w:t>
      </w:r>
      <w:r w:rsidR="00955295" w:rsidRPr="00A1003B">
        <w:rPr>
          <w:rFonts w:eastAsia="Calibri" w:cstheme="minorHAnsi"/>
        </w:rPr>
        <w:t>at least annually in</w:t>
      </w:r>
      <w:r w:rsidR="00283CF3" w:rsidRPr="00A1003B">
        <w:rPr>
          <w:rFonts w:eastAsia="Calibri" w:cstheme="minorHAnsi"/>
        </w:rPr>
        <w:t xml:space="preserve"> December</w:t>
      </w:r>
      <w:r w:rsidR="00955295" w:rsidRPr="00A1003B">
        <w:rPr>
          <w:rFonts w:eastAsia="Calibri" w:cstheme="minorHAnsi"/>
        </w:rPr>
        <w:t xml:space="preserve"> for the following financial year</w:t>
      </w:r>
      <w:r w:rsidR="00B341AE" w:rsidRPr="00A1003B">
        <w:rPr>
          <w:rFonts w:eastAsia="Calibri" w:cstheme="minorHAnsi"/>
        </w:rPr>
        <w:t>,</w:t>
      </w:r>
      <w:r w:rsidR="00955295" w:rsidRPr="00A1003B">
        <w:rPr>
          <w:rFonts w:eastAsia="Calibri" w:cstheme="minorHAnsi"/>
        </w:rPr>
        <w:t xml:space="preserve"> and the final version shall be evidenced by a hard copy schedule signed by the Clerk</w:t>
      </w:r>
      <w:r w:rsidR="00B341AE" w:rsidRPr="00A1003B">
        <w:rPr>
          <w:rFonts w:eastAsia="Calibri" w:cstheme="minorHAnsi"/>
        </w:rPr>
        <w:t xml:space="preserve">/RFO </w:t>
      </w:r>
      <w:r w:rsidR="00955295" w:rsidRPr="00A1003B">
        <w:rPr>
          <w:rFonts w:eastAsia="Calibri" w:cstheme="minorHAnsi"/>
        </w:rPr>
        <w:t>and the</w:t>
      </w:r>
      <w:r w:rsidR="00283CF3" w:rsidRPr="00A1003B">
        <w:rPr>
          <w:rFonts w:eastAsia="Calibri" w:cstheme="minorHAnsi"/>
        </w:rPr>
        <w:t xml:space="preserve"> </w:t>
      </w:r>
      <w:r w:rsidR="00955295" w:rsidRPr="00A1003B">
        <w:rPr>
          <w:rFonts w:eastAsia="Calibri" w:cstheme="minorHAnsi"/>
        </w:rPr>
        <w:t xml:space="preserve">Chair of the Council or </w:t>
      </w:r>
      <w:r w:rsidR="00283CF3" w:rsidRPr="00A1003B">
        <w:rPr>
          <w:rFonts w:eastAsia="Calibri" w:cstheme="minorHAnsi"/>
        </w:rPr>
        <w:t>the</w:t>
      </w:r>
      <w:r w:rsidR="00B341AE" w:rsidRPr="00A1003B">
        <w:rPr>
          <w:rFonts w:eastAsia="Calibri" w:cstheme="minorHAnsi"/>
        </w:rPr>
        <w:t xml:space="preserve"> Chair of the</w:t>
      </w:r>
      <w:r w:rsidR="00283CF3" w:rsidRPr="00A1003B">
        <w:rPr>
          <w:rFonts w:eastAsia="Calibri" w:cstheme="minorHAnsi"/>
        </w:rPr>
        <w:t xml:space="preserve"> HR and Finance Committee</w:t>
      </w:r>
      <w:r w:rsidR="00955295" w:rsidRPr="00A1003B">
        <w:rPr>
          <w:rFonts w:eastAsia="Calibri" w:cstheme="minorHAnsi"/>
        </w:rPr>
        <w:t xml:space="preserve">. The </w:t>
      </w:r>
      <w:r w:rsidR="00B341AE" w:rsidRPr="00A1003B">
        <w:rPr>
          <w:rFonts w:eastAsia="Calibri" w:cstheme="minorHAnsi"/>
        </w:rPr>
        <w:t>Clerk/</w:t>
      </w:r>
      <w:r w:rsidR="00955295" w:rsidRPr="00A1003B">
        <w:rPr>
          <w:rFonts w:eastAsia="Calibri" w:cstheme="minorHAnsi"/>
        </w:rPr>
        <w:t>RFO will inform committees of any salary implications before they consider their draft budgets.</w:t>
      </w:r>
    </w:p>
    <w:p w14:paraId="2D28879B" w14:textId="30DF6F2F" w:rsidR="00955295" w:rsidRPr="00A1003B" w:rsidRDefault="00955295" w:rsidP="009F1AF9">
      <w:pPr>
        <w:pStyle w:val="ListParagraph"/>
        <w:numPr>
          <w:ilvl w:val="1"/>
          <w:numId w:val="21"/>
        </w:numPr>
        <w:spacing w:after="120"/>
        <w:ind w:left="850" w:hanging="510"/>
        <w:contextualSpacing w:val="0"/>
        <w:rPr>
          <w:rFonts w:eastAsia="Calibri" w:cstheme="minorHAnsi"/>
        </w:rPr>
      </w:pPr>
      <w:r w:rsidRPr="00A1003B">
        <w:rPr>
          <w:rFonts w:eastAsia="Calibri" w:cstheme="minorHAnsi"/>
        </w:rPr>
        <w:t xml:space="preserve">No later than </w:t>
      </w:r>
      <w:r w:rsidR="00283CF3" w:rsidRPr="00A1003B">
        <w:rPr>
          <w:rFonts w:eastAsia="Calibri" w:cstheme="minorHAnsi"/>
        </w:rPr>
        <w:t>January</w:t>
      </w:r>
      <w:r w:rsidRPr="00A1003B">
        <w:rPr>
          <w:rFonts w:eastAsia="Calibri" w:cstheme="minorHAnsi"/>
        </w:rPr>
        <w:t xml:space="preserve"> each year, the </w:t>
      </w:r>
      <w:r w:rsidR="00B341AE" w:rsidRPr="00A1003B">
        <w:rPr>
          <w:rFonts w:eastAsia="Calibri" w:cstheme="minorHAnsi"/>
        </w:rPr>
        <w:t>Clerk/</w:t>
      </w:r>
      <w:r w:rsidRPr="00A1003B">
        <w:rPr>
          <w:rFonts w:eastAsia="Calibri" w:cstheme="minorHAnsi"/>
        </w:rPr>
        <w:t>RFO shall prepare a draft budget with detailed estimates of all receipts and payments</w:t>
      </w:r>
      <w:r w:rsidR="00283CF3" w:rsidRPr="00A1003B">
        <w:rPr>
          <w:rFonts w:eastAsia="Calibri" w:cstheme="minorHAnsi"/>
        </w:rPr>
        <w:t xml:space="preserve"> </w:t>
      </w:r>
      <w:r w:rsidRPr="00A1003B">
        <w:rPr>
          <w:rFonts w:eastAsia="Calibri" w:cstheme="minorHAnsi"/>
        </w:rPr>
        <w:t>for the following financial year.</w:t>
      </w:r>
    </w:p>
    <w:p w14:paraId="06E71B1B" w14:textId="0A2696CD" w:rsidR="00955295" w:rsidRPr="00A1003B" w:rsidRDefault="00955295" w:rsidP="009F1AF9">
      <w:pPr>
        <w:pStyle w:val="ListParagraph"/>
        <w:numPr>
          <w:ilvl w:val="1"/>
          <w:numId w:val="21"/>
        </w:numPr>
        <w:spacing w:after="120"/>
        <w:ind w:left="850" w:hanging="510"/>
        <w:contextualSpacing w:val="0"/>
        <w:rPr>
          <w:rFonts w:eastAsia="Calibri" w:cstheme="minorHAnsi"/>
        </w:rPr>
      </w:pPr>
      <w:r w:rsidRPr="00A1003B">
        <w:rPr>
          <w:rFonts w:eastAsia="Calibri" w:cstheme="minorHAnsi"/>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2B55709" w:rsidR="00955295" w:rsidRPr="00A1003B" w:rsidRDefault="00955295" w:rsidP="009F1AF9">
      <w:pPr>
        <w:pStyle w:val="ListParagraph"/>
        <w:numPr>
          <w:ilvl w:val="1"/>
          <w:numId w:val="21"/>
        </w:numPr>
        <w:spacing w:after="120"/>
        <w:ind w:left="850" w:hanging="510"/>
        <w:contextualSpacing w:val="0"/>
        <w:rPr>
          <w:rFonts w:eastAsia="Calibri" w:cstheme="minorHAnsi"/>
        </w:rPr>
      </w:pPr>
      <w:r w:rsidRPr="00A1003B">
        <w:rPr>
          <w:rFonts w:eastAsia="Calibri" w:cstheme="minorHAnsi"/>
        </w:rPr>
        <w:t xml:space="preserve">Each committee (if any) shall review its draft budget and submit any proposed amendments to the </w:t>
      </w:r>
      <w:r w:rsidR="00283CF3" w:rsidRPr="00A1003B">
        <w:rPr>
          <w:rFonts w:eastAsia="Calibri" w:cstheme="minorHAnsi"/>
        </w:rPr>
        <w:t>HR and Finance Committee</w:t>
      </w:r>
      <w:r w:rsidRPr="00A1003B">
        <w:rPr>
          <w:rFonts w:eastAsia="Calibri" w:cstheme="minorHAnsi"/>
        </w:rPr>
        <w:t xml:space="preserve"> no later than the end of </w:t>
      </w:r>
      <w:r w:rsidR="00B341AE" w:rsidRPr="00A1003B">
        <w:rPr>
          <w:rFonts w:eastAsia="Calibri" w:cstheme="minorHAnsi"/>
        </w:rPr>
        <w:t xml:space="preserve">November </w:t>
      </w:r>
      <w:r w:rsidRPr="00A1003B">
        <w:rPr>
          <w:rFonts w:eastAsia="Calibri" w:cstheme="minorHAnsi"/>
        </w:rPr>
        <w:t xml:space="preserve">each year. </w:t>
      </w:r>
    </w:p>
    <w:p w14:paraId="1BCAB99E" w14:textId="362165AC" w:rsidR="00955295" w:rsidRPr="00A1003B" w:rsidRDefault="00955295" w:rsidP="009F1AF9">
      <w:pPr>
        <w:pStyle w:val="ListParagraph"/>
        <w:numPr>
          <w:ilvl w:val="1"/>
          <w:numId w:val="21"/>
        </w:numPr>
        <w:spacing w:after="120"/>
        <w:ind w:left="850" w:hanging="510"/>
        <w:contextualSpacing w:val="0"/>
        <w:rPr>
          <w:rFonts w:eastAsia="Calibri" w:cstheme="minorHAnsi"/>
        </w:rPr>
      </w:pPr>
      <w:r w:rsidRPr="00A1003B">
        <w:rPr>
          <w:rFonts w:eastAsia="Calibri" w:cstheme="minorHAnsi"/>
        </w:rPr>
        <w:t>The draft budget</w:t>
      </w:r>
      <w:r w:rsidR="00283CF3" w:rsidRPr="00A1003B">
        <w:rPr>
          <w:rFonts w:eastAsia="Calibri" w:cstheme="minorHAnsi"/>
        </w:rPr>
        <w:t xml:space="preserve"> annual</w:t>
      </w:r>
      <w:r w:rsidRPr="00A1003B">
        <w:rPr>
          <w:rFonts w:eastAsia="Calibri" w:cstheme="minorHAnsi"/>
        </w:rPr>
        <w:t xml:space="preserve"> forecast, including any recommendations for the use or accumulation of reserves, shall be considered by the </w:t>
      </w:r>
      <w:r w:rsidR="00283CF3" w:rsidRPr="00A1003B">
        <w:rPr>
          <w:rFonts w:eastAsia="Calibri" w:cstheme="minorHAnsi"/>
        </w:rPr>
        <w:t xml:space="preserve">HR and </w:t>
      </w:r>
      <w:r w:rsidR="00B341AE" w:rsidRPr="00A1003B">
        <w:rPr>
          <w:rFonts w:eastAsia="Calibri" w:cstheme="minorHAnsi"/>
        </w:rPr>
        <w:t>F</w:t>
      </w:r>
      <w:r w:rsidRPr="00A1003B">
        <w:rPr>
          <w:rFonts w:eastAsia="Calibri" w:cstheme="minorHAnsi"/>
        </w:rPr>
        <w:t xml:space="preserve">inance </w:t>
      </w:r>
      <w:r w:rsidR="00B341AE" w:rsidRPr="00A1003B">
        <w:rPr>
          <w:rFonts w:eastAsia="Calibri" w:cstheme="minorHAnsi"/>
        </w:rPr>
        <w:t>C</w:t>
      </w:r>
      <w:r w:rsidRPr="00A1003B">
        <w:rPr>
          <w:rFonts w:eastAsia="Calibri" w:cstheme="minorHAnsi"/>
        </w:rPr>
        <w:t>ommittee and a recommendation made to the council.</w:t>
      </w:r>
    </w:p>
    <w:p w14:paraId="73030839" w14:textId="17D983E2" w:rsidR="00E529E3" w:rsidRPr="00A1003B" w:rsidRDefault="00E529E3" w:rsidP="009F1AF9">
      <w:pPr>
        <w:pStyle w:val="ListParagraph"/>
        <w:numPr>
          <w:ilvl w:val="1"/>
          <w:numId w:val="21"/>
        </w:numPr>
        <w:spacing w:after="120"/>
        <w:contextualSpacing w:val="0"/>
        <w:rPr>
          <w:rFonts w:eastAsia="Calibri" w:cstheme="minorHAnsi"/>
        </w:rPr>
      </w:pPr>
      <w:r w:rsidRPr="00A1003B">
        <w:rPr>
          <w:rFonts w:eastAsia="Calibri" w:cstheme="minorHAnsi"/>
        </w:rPr>
        <w:t>Having considered the proposed budget and</w:t>
      </w:r>
      <w:r w:rsidR="00283CF3" w:rsidRPr="00A1003B">
        <w:rPr>
          <w:rFonts w:eastAsia="Calibri" w:cstheme="minorHAnsi"/>
        </w:rPr>
        <w:t xml:space="preserve"> annual</w:t>
      </w:r>
      <w:r w:rsidRPr="00A1003B">
        <w:rPr>
          <w:rFonts w:eastAsia="Calibri" w:cstheme="minorHAnsi"/>
        </w:rPr>
        <w:t xml:space="preserve"> forecast, the council shall determine its</w:t>
      </w:r>
      <w:r w:rsidR="00283CF3" w:rsidRPr="00A1003B">
        <w:rPr>
          <w:rFonts w:eastAsia="Calibri" w:cstheme="minorHAnsi"/>
        </w:rPr>
        <w:t xml:space="preserve"> </w:t>
      </w:r>
      <w:r w:rsidRPr="00A1003B">
        <w:rPr>
          <w:rFonts w:eastAsia="Calibri" w:cstheme="minorHAnsi"/>
        </w:rPr>
        <w:t>council tax (England)</w:t>
      </w:r>
      <w:r w:rsidR="00283CF3" w:rsidRPr="00A1003B">
        <w:rPr>
          <w:rFonts w:eastAsia="Calibri" w:cstheme="minorHAnsi"/>
        </w:rPr>
        <w:t xml:space="preserve"> </w:t>
      </w:r>
      <w:r w:rsidRPr="00A1003B">
        <w:rPr>
          <w:rFonts w:eastAsia="Calibri" w:cstheme="minorHAnsi"/>
        </w:rPr>
        <w:t xml:space="preserve">requirement by </w:t>
      </w:r>
      <w:r w:rsidR="00796E61" w:rsidRPr="00A1003B">
        <w:rPr>
          <w:rFonts w:eastAsia="Calibri" w:cstheme="minorHAnsi"/>
        </w:rPr>
        <w:t>sett</w:t>
      </w:r>
      <w:r w:rsidRPr="00A1003B">
        <w:rPr>
          <w:rFonts w:eastAsia="Calibri" w:cstheme="minorHAnsi"/>
        </w:rPr>
        <w:t xml:space="preserve">ing a budget.  The council shall set a precept for this amount no later than the end of January for the ensuing financial year.  </w:t>
      </w:r>
    </w:p>
    <w:p w14:paraId="565F7468" w14:textId="77436C8C" w:rsidR="00E529E3" w:rsidRPr="00A1003B" w:rsidRDefault="00E529E3" w:rsidP="009F1AF9">
      <w:pPr>
        <w:pStyle w:val="ListParagraph"/>
        <w:numPr>
          <w:ilvl w:val="1"/>
          <w:numId w:val="21"/>
        </w:numPr>
        <w:spacing w:after="120"/>
        <w:contextualSpacing w:val="0"/>
        <w:rPr>
          <w:rFonts w:eastAsia="Calibri" w:cstheme="minorHAnsi"/>
          <w:b/>
          <w:bCs/>
        </w:rPr>
      </w:pPr>
      <w:r w:rsidRPr="00A1003B">
        <w:rPr>
          <w:rFonts w:eastAsia="Calibri" w:cstheme="minorHAnsi"/>
          <w:b/>
          <w:bCs/>
        </w:rPr>
        <w:lastRenderedPageBreak/>
        <w:t>Any member with council tax unpaid for more than two months is prohibited from voting on the budget or precept by Section 106 of the Local Government Finance Act 1992 and must</w:t>
      </w:r>
      <w:r w:rsidRPr="00A1003B">
        <w:rPr>
          <w:rFonts w:cstheme="minorHAnsi"/>
          <w:b/>
          <w:bCs/>
        </w:rPr>
        <w:t xml:space="preserve"> </w:t>
      </w:r>
      <w:r w:rsidRPr="00A1003B">
        <w:rPr>
          <w:rFonts w:eastAsia="Calibri" w:cstheme="minorHAnsi"/>
          <w:b/>
          <w:bCs/>
        </w:rPr>
        <w:t>disclose at the start of the meeting that Section 106 applies to them.</w:t>
      </w:r>
    </w:p>
    <w:p w14:paraId="2701A3CE" w14:textId="19FA2730" w:rsidR="00E529E3" w:rsidRPr="00A1003B" w:rsidRDefault="00E529E3" w:rsidP="009F1AF9">
      <w:pPr>
        <w:pStyle w:val="ListParagraph"/>
        <w:numPr>
          <w:ilvl w:val="1"/>
          <w:numId w:val="21"/>
        </w:numPr>
        <w:spacing w:after="120"/>
        <w:contextualSpacing w:val="0"/>
        <w:rPr>
          <w:rFonts w:eastAsia="Calibri" w:cstheme="minorHAnsi"/>
        </w:rPr>
      </w:pPr>
      <w:r w:rsidRPr="00A1003B">
        <w:rPr>
          <w:rFonts w:eastAsia="Calibri" w:cstheme="minorHAnsi"/>
        </w:rPr>
        <w:t xml:space="preserve">The </w:t>
      </w:r>
      <w:r w:rsidR="00B341AE" w:rsidRPr="00A1003B">
        <w:rPr>
          <w:rFonts w:eastAsia="Calibri" w:cstheme="minorHAnsi"/>
        </w:rPr>
        <w:t>Clerk/</w:t>
      </w:r>
      <w:r w:rsidRPr="00A1003B">
        <w:rPr>
          <w:rFonts w:eastAsia="Calibri" w:cstheme="minorHAnsi"/>
        </w:rPr>
        <w:t xml:space="preserve">RFO shall </w:t>
      </w:r>
      <w:r w:rsidRPr="00A1003B">
        <w:rPr>
          <w:rFonts w:eastAsia="Calibri" w:cstheme="minorHAnsi"/>
          <w:b/>
          <w:bCs/>
        </w:rPr>
        <w:t>issue the precept to the billing authority no later than the end of February</w:t>
      </w:r>
      <w:r w:rsidRPr="00A1003B">
        <w:rPr>
          <w:rFonts w:eastAsia="Calibri" w:cstheme="minorHAnsi"/>
        </w:rPr>
        <w:t xml:space="preserve"> and supply each member with a copy of the a</w:t>
      </w:r>
      <w:r w:rsidR="00A748FA" w:rsidRPr="00A1003B">
        <w:rPr>
          <w:rFonts w:eastAsia="Calibri" w:cstheme="minorHAnsi"/>
        </w:rPr>
        <w:t>greed</w:t>
      </w:r>
      <w:r w:rsidRPr="00A1003B">
        <w:rPr>
          <w:rFonts w:eastAsia="Calibri" w:cstheme="minorHAnsi"/>
        </w:rPr>
        <w:t xml:space="preserve"> annual budget. </w:t>
      </w:r>
    </w:p>
    <w:p w14:paraId="47858C15" w14:textId="1436B0DE" w:rsidR="00DA3AA4" w:rsidRPr="00A1003B" w:rsidRDefault="007D5100" w:rsidP="009F1AF9">
      <w:pPr>
        <w:pStyle w:val="ListParagraph"/>
        <w:numPr>
          <w:ilvl w:val="1"/>
          <w:numId w:val="21"/>
        </w:numPr>
        <w:spacing w:after="120"/>
        <w:contextualSpacing w:val="0"/>
        <w:rPr>
          <w:rFonts w:cstheme="minorHAnsi"/>
        </w:rPr>
      </w:pPr>
      <w:r w:rsidRPr="00A1003B">
        <w:rPr>
          <w:rFonts w:cstheme="minorHAnsi"/>
        </w:rPr>
        <w:t>The a</w:t>
      </w:r>
      <w:r w:rsidR="00A748FA" w:rsidRPr="00A1003B">
        <w:rPr>
          <w:rFonts w:cstheme="minorHAnsi"/>
        </w:rPr>
        <w:t>gre</w:t>
      </w:r>
      <w:r w:rsidRPr="00A1003B">
        <w:rPr>
          <w:rFonts w:cstheme="minorHAnsi"/>
        </w:rPr>
        <w:t xml:space="preserve">ed budget </w:t>
      </w:r>
      <w:r w:rsidR="00A9724A" w:rsidRPr="00A1003B">
        <w:rPr>
          <w:rFonts w:cstheme="minorHAnsi"/>
        </w:rPr>
        <w:t xml:space="preserve">provides a basis for monitoring progress during the year by comparing actual spending and income against </w:t>
      </w:r>
      <w:r w:rsidR="00DA3AA4" w:rsidRPr="00A1003B">
        <w:rPr>
          <w:rFonts w:cstheme="minorHAnsi"/>
        </w:rPr>
        <w:t xml:space="preserve">what was </w:t>
      </w:r>
      <w:r w:rsidR="00A9724A" w:rsidRPr="00A1003B">
        <w:rPr>
          <w:rFonts w:cstheme="minorHAnsi"/>
        </w:rPr>
        <w:t>planned.</w:t>
      </w:r>
      <w:r w:rsidR="00DA3AA4" w:rsidRPr="00A1003B">
        <w:rPr>
          <w:rFonts w:cstheme="minorHAnsi"/>
        </w:rPr>
        <w:t xml:space="preserve"> </w:t>
      </w:r>
    </w:p>
    <w:p w14:paraId="23F5C6C5" w14:textId="653EF516" w:rsidR="009C39DD" w:rsidRPr="00A1003B" w:rsidRDefault="009C39DD" w:rsidP="009F1AF9">
      <w:pPr>
        <w:pStyle w:val="ListParagraph"/>
        <w:numPr>
          <w:ilvl w:val="1"/>
          <w:numId w:val="21"/>
        </w:numPr>
        <w:spacing w:after="120"/>
        <w:contextualSpacing w:val="0"/>
        <w:rPr>
          <w:rFonts w:cstheme="minorHAnsi"/>
        </w:rPr>
      </w:pPr>
      <w:r w:rsidRPr="00A1003B">
        <w:rPr>
          <w:rFonts w:cstheme="minorHAnsi"/>
        </w:rPr>
        <w:t xml:space="preserve">Any addition to, or withdrawal from, </w:t>
      </w:r>
      <w:r w:rsidR="007D4DF4" w:rsidRPr="00A1003B">
        <w:rPr>
          <w:rFonts w:cstheme="minorHAnsi"/>
        </w:rPr>
        <w:t xml:space="preserve">any </w:t>
      </w:r>
      <w:r w:rsidRPr="00A1003B">
        <w:rPr>
          <w:rFonts w:cstheme="minorHAnsi"/>
        </w:rPr>
        <w:t>earmarked reserve shall be a</w:t>
      </w:r>
      <w:r w:rsidR="00A52EF4" w:rsidRPr="00A1003B">
        <w:rPr>
          <w:rFonts w:cstheme="minorHAnsi"/>
        </w:rPr>
        <w:t>gre</w:t>
      </w:r>
      <w:r w:rsidRPr="00A1003B">
        <w:rPr>
          <w:rFonts w:cstheme="minorHAnsi"/>
        </w:rPr>
        <w:t xml:space="preserve">ed by </w:t>
      </w:r>
      <w:r w:rsidR="008A6C88" w:rsidRPr="00A1003B">
        <w:rPr>
          <w:rFonts w:cstheme="minorHAnsi"/>
        </w:rPr>
        <w:t xml:space="preserve">the </w:t>
      </w:r>
      <w:r w:rsidRPr="00A1003B">
        <w:rPr>
          <w:rFonts w:cstheme="minorHAnsi"/>
        </w:rPr>
        <w:t xml:space="preserve">council </w:t>
      </w:r>
      <w:r w:rsidR="008A6C88" w:rsidRPr="00A1003B">
        <w:rPr>
          <w:rFonts w:cstheme="minorHAnsi"/>
        </w:rPr>
        <w:t xml:space="preserve">or </w:t>
      </w:r>
      <w:r w:rsidR="00B341AE" w:rsidRPr="00A1003B">
        <w:rPr>
          <w:rFonts w:cstheme="minorHAnsi"/>
        </w:rPr>
        <w:t xml:space="preserve">the </w:t>
      </w:r>
      <w:r w:rsidR="00283CF3" w:rsidRPr="00A1003B">
        <w:rPr>
          <w:rFonts w:cstheme="minorHAnsi"/>
        </w:rPr>
        <w:t>HR and Finance c</w:t>
      </w:r>
      <w:r w:rsidR="008A6C88" w:rsidRPr="00A1003B">
        <w:rPr>
          <w:rFonts w:cstheme="minorHAnsi"/>
        </w:rPr>
        <w:t>ommittee</w:t>
      </w:r>
      <w:r w:rsidR="00075EFF" w:rsidRPr="00A1003B">
        <w:rPr>
          <w:rFonts w:cstheme="minorHAnsi"/>
        </w:rPr>
        <w:t>.</w:t>
      </w:r>
    </w:p>
    <w:p w14:paraId="270D82CE" w14:textId="4148B3D2" w:rsidR="009E68C5" w:rsidRPr="00A1003B" w:rsidRDefault="00797547" w:rsidP="009F1AF9">
      <w:pPr>
        <w:pStyle w:val="Heading1"/>
        <w:rPr>
          <w:rFonts w:asciiTheme="minorHAnsi" w:hAnsiTheme="minorHAnsi" w:cstheme="minorHAnsi"/>
        </w:rPr>
      </w:pPr>
      <w:bookmarkStart w:id="96" w:name="_Toc164858064"/>
      <w:bookmarkStart w:id="97" w:name="_Toc164866505"/>
      <w:bookmarkStart w:id="98" w:name="_Toc165238363"/>
      <w:bookmarkStart w:id="99" w:name="_Toc165238455"/>
      <w:bookmarkStart w:id="100" w:name="_Toc197369627"/>
      <w:bookmarkEnd w:id="96"/>
      <w:bookmarkEnd w:id="97"/>
      <w:bookmarkEnd w:id="98"/>
      <w:bookmarkEnd w:id="99"/>
      <w:r w:rsidRPr="00A1003B">
        <w:rPr>
          <w:rFonts w:asciiTheme="minorHAnsi" w:hAnsiTheme="minorHAnsi" w:cstheme="minorHAnsi"/>
        </w:rPr>
        <w:t>Procurement</w:t>
      </w:r>
      <w:bookmarkEnd w:id="100"/>
    </w:p>
    <w:p w14:paraId="4278865C" w14:textId="77777777"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b/>
          <w:bCs/>
        </w:rPr>
        <w:t xml:space="preserve">Members and officers are responsible for </w:t>
      </w:r>
      <w:proofErr w:type="gramStart"/>
      <w:r w:rsidRPr="00A1003B">
        <w:rPr>
          <w:rFonts w:cstheme="minorHAnsi"/>
          <w:b/>
          <w:bCs/>
        </w:rPr>
        <w:t>obtaining value for money at all times</w:t>
      </w:r>
      <w:proofErr w:type="gramEnd"/>
      <w:r w:rsidRPr="00A1003B">
        <w:rPr>
          <w:rFonts w:cstheme="minorHAnsi"/>
          <w:b/>
          <w:bCs/>
        </w:rPr>
        <w:t xml:space="preserve">. </w:t>
      </w:r>
      <w:r w:rsidRPr="00A1003B">
        <w:rPr>
          <w:rFonts w:cstheme="minorHAnsi"/>
        </w:rPr>
        <w:t>Any officer procuring goods, services or works should ensure, as far as practicable, that the best available terms are obtained, usually by obtaining prices from several suppliers.</w:t>
      </w:r>
    </w:p>
    <w:p w14:paraId="24C73E02" w14:textId="652B13AB"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 xml:space="preserve">The </w:t>
      </w:r>
      <w:r w:rsidR="00B341AE" w:rsidRPr="00A1003B">
        <w:rPr>
          <w:rFonts w:cstheme="minorHAnsi"/>
        </w:rPr>
        <w:t>Clerk/</w:t>
      </w:r>
      <w:r w:rsidRPr="00A1003B">
        <w:rPr>
          <w:rFonts w:cstheme="minorHAnsi"/>
        </w:rPr>
        <w:t>RFO should verify the lawful nature of any proposed purchase before it is made and in the case of new or infrequent purchases, should ensure that the legal power being used is reported to the meeting at which the order is a</w:t>
      </w:r>
      <w:r w:rsidR="00DE31F7" w:rsidRPr="00A1003B">
        <w:rPr>
          <w:rFonts w:cstheme="minorHAnsi"/>
        </w:rPr>
        <w:t>uthoris</w:t>
      </w:r>
      <w:r w:rsidRPr="00A1003B">
        <w:rPr>
          <w:rFonts w:cstheme="minorHAnsi"/>
        </w:rPr>
        <w:t xml:space="preserve">ed </w:t>
      </w:r>
      <w:proofErr w:type="gramStart"/>
      <w:r w:rsidRPr="00A1003B">
        <w:rPr>
          <w:rFonts w:cstheme="minorHAnsi"/>
        </w:rPr>
        <w:t>and also</w:t>
      </w:r>
      <w:proofErr w:type="gramEnd"/>
      <w:r w:rsidRPr="00A1003B">
        <w:rPr>
          <w:rFonts w:cstheme="minorHAnsi"/>
        </w:rPr>
        <w:t xml:space="preserve"> recorded in the minutes. </w:t>
      </w:r>
    </w:p>
    <w:p w14:paraId="0AA28A41" w14:textId="264A2F00"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 xml:space="preserve">Every contract shall comply with </w:t>
      </w:r>
      <w:r w:rsidR="00F70BD6" w:rsidRPr="00A1003B">
        <w:rPr>
          <w:rFonts w:cstheme="minorHAnsi"/>
        </w:rPr>
        <w:t xml:space="preserve">the council’s Standing Orders and </w:t>
      </w:r>
      <w:r w:rsidR="00444456" w:rsidRPr="00A1003B">
        <w:rPr>
          <w:rFonts w:cstheme="minorHAnsi"/>
        </w:rPr>
        <w:t>these F</w:t>
      </w:r>
      <w:r w:rsidRPr="00A1003B">
        <w:rPr>
          <w:rFonts w:cstheme="minorHAnsi"/>
        </w:rPr>
        <w:t xml:space="preserve">inancial </w:t>
      </w:r>
      <w:proofErr w:type="gramStart"/>
      <w:r w:rsidR="00444456" w:rsidRPr="00A1003B">
        <w:rPr>
          <w:rFonts w:cstheme="minorHAnsi"/>
        </w:rPr>
        <w:t>R</w:t>
      </w:r>
      <w:r w:rsidRPr="00A1003B">
        <w:rPr>
          <w:rFonts w:cstheme="minorHAnsi"/>
        </w:rPr>
        <w:t>egulations</w:t>
      </w:r>
      <w:proofErr w:type="gramEnd"/>
      <w:r w:rsidRPr="00A1003B">
        <w:rPr>
          <w:rFonts w:cstheme="minorHAnsi"/>
        </w:rPr>
        <w:t xml:space="preserve"> and no exceptions shall be made, except in an emergency. </w:t>
      </w:r>
    </w:p>
    <w:p w14:paraId="189E8395" w14:textId="655BE314" w:rsidR="00D22E75" w:rsidRPr="00A1003B" w:rsidRDefault="26316527" w:rsidP="359A8783">
      <w:pPr>
        <w:pStyle w:val="ListParagraph"/>
        <w:numPr>
          <w:ilvl w:val="1"/>
          <w:numId w:val="21"/>
        </w:numPr>
        <w:spacing w:after="120"/>
        <w:rPr>
          <w:rFonts w:cstheme="minorHAnsi"/>
          <w:b/>
          <w:bCs/>
        </w:rPr>
      </w:pPr>
      <w:r w:rsidRPr="00A1003B">
        <w:rPr>
          <w:rFonts w:eastAsia="Arial" w:cstheme="minorHAnsi"/>
          <w:b/>
          <w:bCs/>
        </w:rPr>
        <w:t>For a contract for the supply of goods, services or works where the estimated value will exceed the thresholds set by Parliament, the full requirements of</w:t>
      </w:r>
      <w:r w:rsidR="6ECDBF08" w:rsidRPr="00A1003B">
        <w:rPr>
          <w:rFonts w:eastAsia="Arial" w:cstheme="minorHAnsi"/>
          <w:b/>
          <w:bCs/>
        </w:rPr>
        <w:t xml:space="preserve"> The Procurement Act 2023 and The Procurement Regulations 2024 o</w:t>
      </w:r>
      <w:r w:rsidRPr="00A1003B">
        <w:rPr>
          <w:rFonts w:eastAsia="Arial" w:cstheme="minorHAnsi"/>
          <w:b/>
          <w:bCs/>
        </w:rPr>
        <w:t>r any superseding legislation (“the Legislation”), must be followed in respect of the tendering, award and notification of that contract.</w:t>
      </w:r>
    </w:p>
    <w:p w14:paraId="15A01A91" w14:textId="194E3864" w:rsidR="006101DE" w:rsidRPr="00A1003B" w:rsidRDefault="00D22E75" w:rsidP="009F1AF9">
      <w:pPr>
        <w:pStyle w:val="ListParagraph"/>
        <w:numPr>
          <w:ilvl w:val="1"/>
          <w:numId w:val="21"/>
        </w:numPr>
        <w:spacing w:after="120"/>
        <w:contextualSpacing w:val="0"/>
        <w:rPr>
          <w:rFonts w:cstheme="minorHAnsi"/>
        </w:rPr>
      </w:pPr>
      <w:r w:rsidRPr="00A1003B">
        <w:rPr>
          <w:rFonts w:cstheme="minorHAnsi"/>
        </w:rPr>
        <w:t xml:space="preserve">Where </w:t>
      </w:r>
      <w:r w:rsidR="009C3576" w:rsidRPr="00A1003B">
        <w:rPr>
          <w:rFonts w:cstheme="minorHAnsi"/>
        </w:rPr>
        <w:t>the estimated value</w:t>
      </w:r>
      <w:r w:rsidRPr="00A1003B">
        <w:rPr>
          <w:rFonts w:cstheme="minorHAnsi"/>
        </w:rPr>
        <w:t xml:space="preserve"> is below the Government threshold</w:t>
      </w:r>
      <w:r w:rsidR="00D47E18" w:rsidRPr="00A1003B">
        <w:rPr>
          <w:rFonts w:cstheme="minorHAnsi"/>
        </w:rPr>
        <w:t>, the council</w:t>
      </w:r>
      <w:r w:rsidR="009662D9" w:rsidRPr="00A1003B">
        <w:rPr>
          <w:rFonts w:cstheme="minorHAnsi"/>
        </w:rPr>
        <w:t xml:space="preserve"> shall (</w:t>
      </w:r>
      <w:proofErr w:type="gramStart"/>
      <w:r w:rsidR="009662D9" w:rsidRPr="00A1003B">
        <w:rPr>
          <w:rFonts w:cstheme="minorHAnsi"/>
        </w:rPr>
        <w:t>with the exception of</w:t>
      </w:r>
      <w:proofErr w:type="gramEnd"/>
      <w:r w:rsidR="009662D9" w:rsidRPr="00A1003B">
        <w:rPr>
          <w:rFonts w:cstheme="minorHAnsi"/>
        </w:rPr>
        <w:t xml:space="preserve"> items listed in paragraph </w:t>
      </w:r>
      <w:r w:rsidR="00E61709" w:rsidRPr="00A1003B">
        <w:rPr>
          <w:rFonts w:cstheme="minorHAnsi"/>
        </w:rPr>
        <w:t>5</w:t>
      </w:r>
      <w:r w:rsidR="009662D9" w:rsidRPr="00A1003B">
        <w:rPr>
          <w:rFonts w:cstheme="minorHAnsi"/>
        </w:rPr>
        <w:t>.12)</w:t>
      </w:r>
      <w:r w:rsidRPr="00A1003B">
        <w:rPr>
          <w:rFonts w:cstheme="minorHAnsi"/>
        </w:rPr>
        <w:t xml:space="preserve"> </w:t>
      </w:r>
      <w:r w:rsidR="00A24047" w:rsidRPr="00A1003B">
        <w:rPr>
          <w:rFonts w:cstheme="minorHAnsi"/>
        </w:rPr>
        <w:t>obtain prices as follows</w:t>
      </w:r>
      <w:r w:rsidR="009662D9" w:rsidRPr="00A1003B">
        <w:rPr>
          <w:rFonts w:cstheme="minorHAnsi"/>
        </w:rPr>
        <w:t>:</w:t>
      </w:r>
      <w:r w:rsidR="006D7FE3" w:rsidRPr="00A1003B">
        <w:rPr>
          <w:rFonts w:cstheme="minorHAnsi"/>
        </w:rPr>
        <w:t xml:space="preserve"> </w:t>
      </w:r>
    </w:p>
    <w:p w14:paraId="6974D0BD" w14:textId="3F448D4A" w:rsidR="00B341AE" w:rsidRPr="00A1003B" w:rsidRDefault="006D7FE3" w:rsidP="007905E0">
      <w:pPr>
        <w:pStyle w:val="ListParagraph"/>
        <w:numPr>
          <w:ilvl w:val="1"/>
          <w:numId w:val="21"/>
        </w:numPr>
        <w:spacing w:after="120"/>
        <w:rPr>
          <w:rFonts w:cstheme="minorHAnsi"/>
        </w:rPr>
      </w:pPr>
      <w:r w:rsidRPr="00A1003B">
        <w:rPr>
          <w:rFonts w:cstheme="minorHAnsi"/>
        </w:rPr>
        <w:t xml:space="preserve">For contracts </w:t>
      </w:r>
      <w:r w:rsidR="00D22E75" w:rsidRPr="00A1003B">
        <w:rPr>
          <w:rFonts w:cstheme="minorHAnsi"/>
        </w:rPr>
        <w:t>estimated to exceed £</w:t>
      </w:r>
      <w:r w:rsidR="00283CF3" w:rsidRPr="00A1003B">
        <w:rPr>
          <w:rFonts w:cstheme="minorHAnsi"/>
        </w:rPr>
        <w:t>2</w:t>
      </w:r>
      <w:r w:rsidR="00D22E75" w:rsidRPr="00A1003B">
        <w:rPr>
          <w:rFonts w:cstheme="minorHAnsi"/>
        </w:rPr>
        <w:t>0,000</w:t>
      </w:r>
      <w:r w:rsidR="00283CF3" w:rsidRPr="00A1003B">
        <w:rPr>
          <w:rFonts w:cstheme="minorHAnsi"/>
        </w:rPr>
        <w:t xml:space="preserve"> </w:t>
      </w:r>
      <w:r w:rsidR="00D22E75" w:rsidRPr="00A1003B">
        <w:rPr>
          <w:rFonts w:cstheme="minorHAnsi"/>
        </w:rPr>
        <w:t>including VAT, the Clerk</w:t>
      </w:r>
      <w:r w:rsidR="00B341AE" w:rsidRPr="00A1003B">
        <w:rPr>
          <w:rFonts w:cstheme="minorHAnsi"/>
        </w:rPr>
        <w:t>/RFO</w:t>
      </w:r>
      <w:r w:rsidR="00D22E75" w:rsidRPr="00A1003B">
        <w:rPr>
          <w:rFonts w:cstheme="minorHAnsi"/>
        </w:rPr>
        <w:t xml:space="preserve"> shall seek </w:t>
      </w:r>
      <w:r w:rsidR="00922F21" w:rsidRPr="00A1003B">
        <w:rPr>
          <w:rFonts w:cstheme="minorHAnsi"/>
        </w:rPr>
        <w:t xml:space="preserve">formal </w:t>
      </w:r>
      <w:r w:rsidR="00D22E75" w:rsidRPr="00A1003B">
        <w:rPr>
          <w:rFonts w:cstheme="minorHAnsi"/>
        </w:rPr>
        <w:t>tenders from at least three suppliers</w:t>
      </w:r>
      <w:r w:rsidR="00C05DC2" w:rsidRPr="00A1003B">
        <w:rPr>
          <w:rFonts w:cstheme="minorHAnsi"/>
        </w:rPr>
        <w:t xml:space="preserve"> agreed by </w:t>
      </w:r>
      <w:r w:rsidR="00957900" w:rsidRPr="00A1003B">
        <w:rPr>
          <w:rFonts w:cstheme="minorHAnsi"/>
        </w:rPr>
        <w:t>the council</w:t>
      </w:r>
      <w:r w:rsidR="00D22E75" w:rsidRPr="00A1003B">
        <w:rPr>
          <w:rFonts w:cstheme="minorHAnsi"/>
        </w:rPr>
        <w:t>.</w:t>
      </w:r>
      <w:r w:rsidR="03053DE1" w:rsidRPr="00A1003B">
        <w:rPr>
          <w:rFonts w:cstheme="minorHAnsi"/>
        </w:rPr>
        <w:t xml:space="preserve"> Tenders shall be invited in accordance with Appendix 1.</w:t>
      </w:r>
    </w:p>
    <w:p w14:paraId="414A8018" w14:textId="0553295C" w:rsidR="00D22E75" w:rsidRPr="00A1003B" w:rsidRDefault="002F125A" w:rsidP="686E1109">
      <w:pPr>
        <w:pStyle w:val="ListParagraph"/>
        <w:numPr>
          <w:ilvl w:val="1"/>
          <w:numId w:val="21"/>
        </w:numPr>
        <w:spacing w:after="120"/>
        <w:rPr>
          <w:rFonts w:cstheme="minorHAnsi"/>
          <w:b/>
          <w:bCs/>
        </w:rPr>
      </w:pPr>
      <w:r w:rsidRPr="00A1003B">
        <w:rPr>
          <w:rFonts w:cstheme="minorHAnsi"/>
          <w:b/>
          <w:bCs/>
        </w:rPr>
        <w:t xml:space="preserve">For contracts </w:t>
      </w:r>
      <w:r w:rsidR="00D22E75" w:rsidRPr="00A1003B">
        <w:rPr>
          <w:rFonts w:cstheme="minorHAnsi"/>
          <w:b/>
          <w:bCs/>
        </w:rPr>
        <w:t xml:space="preserve">estimated </w:t>
      </w:r>
      <w:r w:rsidR="00803226" w:rsidRPr="00A1003B">
        <w:rPr>
          <w:rFonts w:cstheme="minorHAnsi"/>
          <w:b/>
          <w:bCs/>
        </w:rPr>
        <w:t>to be over</w:t>
      </w:r>
      <w:r w:rsidR="00D22E75" w:rsidRPr="00A1003B">
        <w:rPr>
          <w:rFonts w:cstheme="minorHAnsi"/>
          <w:b/>
          <w:bCs/>
        </w:rPr>
        <w:t xml:space="preserve"> £30,000 including VAT, the council must comply with </w:t>
      </w:r>
      <w:r w:rsidR="00AF0379" w:rsidRPr="00A1003B">
        <w:rPr>
          <w:rFonts w:cstheme="minorHAnsi"/>
          <w:b/>
          <w:bCs/>
        </w:rPr>
        <w:t>any</w:t>
      </w:r>
      <w:r w:rsidR="00D22E75" w:rsidRPr="00A1003B">
        <w:rPr>
          <w:rFonts w:cstheme="minorHAnsi"/>
          <w:b/>
          <w:bCs/>
        </w:rPr>
        <w:t xml:space="preserve"> requirements of the Legislation </w:t>
      </w:r>
      <w:r w:rsidR="0AF65CFA" w:rsidRPr="00A1003B">
        <w:rPr>
          <w:rFonts w:eastAsia="Arial" w:cstheme="minorHAnsi"/>
          <w:b/>
          <w:bCs/>
        </w:rPr>
        <w:t>regarding the publication of invitations and notices.</w:t>
      </w:r>
    </w:p>
    <w:p w14:paraId="6220EBAA" w14:textId="21C133C6" w:rsidR="00D22E75" w:rsidRPr="00A1003B" w:rsidRDefault="002F125A" w:rsidP="009F1AF9">
      <w:pPr>
        <w:pStyle w:val="ListParagraph"/>
        <w:numPr>
          <w:ilvl w:val="1"/>
          <w:numId w:val="21"/>
        </w:numPr>
        <w:spacing w:after="120"/>
        <w:contextualSpacing w:val="0"/>
        <w:rPr>
          <w:rFonts w:cstheme="minorHAnsi"/>
        </w:rPr>
      </w:pPr>
      <w:r w:rsidRPr="00A1003B">
        <w:rPr>
          <w:rFonts w:cstheme="minorHAnsi"/>
        </w:rPr>
        <w:t>For</w:t>
      </w:r>
      <w:r w:rsidR="00D22E75" w:rsidRPr="00A1003B">
        <w:rPr>
          <w:rFonts w:cstheme="minorHAnsi"/>
        </w:rPr>
        <w:t xml:space="preserve"> contract</w:t>
      </w:r>
      <w:r w:rsidRPr="00A1003B">
        <w:rPr>
          <w:rFonts w:cstheme="minorHAnsi"/>
        </w:rPr>
        <w:t>s</w:t>
      </w:r>
      <w:r w:rsidR="00D22E75" w:rsidRPr="00A1003B">
        <w:rPr>
          <w:rFonts w:cstheme="minorHAnsi"/>
        </w:rPr>
        <w:t xml:space="preserve"> greater than £3,000 excluding VAT the Clerk</w:t>
      </w:r>
      <w:r w:rsidR="00283CF3" w:rsidRPr="00A1003B">
        <w:rPr>
          <w:rFonts w:cstheme="minorHAnsi"/>
        </w:rPr>
        <w:t>/</w:t>
      </w:r>
      <w:r w:rsidR="00D22E75" w:rsidRPr="00A1003B">
        <w:rPr>
          <w:rFonts w:cstheme="minorHAnsi"/>
        </w:rPr>
        <w:t>RFO</w:t>
      </w:r>
      <w:r w:rsidR="00283CF3" w:rsidRPr="00A1003B">
        <w:rPr>
          <w:rFonts w:cstheme="minorHAnsi"/>
        </w:rPr>
        <w:t xml:space="preserve"> </w:t>
      </w:r>
      <w:r w:rsidR="00D22E75" w:rsidRPr="00A1003B">
        <w:rPr>
          <w:rFonts w:cstheme="minorHAnsi"/>
        </w:rPr>
        <w:t xml:space="preserve">shall seek at least </w:t>
      </w:r>
      <w:r w:rsidR="00283CF3" w:rsidRPr="00A1003B">
        <w:rPr>
          <w:rFonts w:cstheme="minorHAnsi"/>
        </w:rPr>
        <w:t>3</w:t>
      </w:r>
      <w:r w:rsidR="00D22E75" w:rsidRPr="00A1003B">
        <w:rPr>
          <w:rFonts w:cstheme="minorHAnsi"/>
        </w:rPr>
        <w:t xml:space="preserve"> </w:t>
      </w:r>
      <w:proofErr w:type="gramStart"/>
      <w:r w:rsidR="00D22E75" w:rsidRPr="00A1003B">
        <w:rPr>
          <w:rFonts w:cstheme="minorHAnsi"/>
        </w:rPr>
        <w:t>fixed-price</w:t>
      </w:r>
      <w:proofErr w:type="gramEnd"/>
      <w:r w:rsidR="00D22E75" w:rsidRPr="00A1003B">
        <w:rPr>
          <w:rFonts w:cstheme="minorHAnsi"/>
        </w:rPr>
        <w:t xml:space="preserve"> </w:t>
      </w:r>
      <w:proofErr w:type="gramStart"/>
      <w:r w:rsidR="00D22E75" w:rsidRPr="00A1003B">
        <w:rPr>
          <w:rFonts w:cstheme="minorHAnsi"/>
        </w:rPr>
        <w:t>quotes;</w:t>
      </w:r>
      <w:proofErr w:type="gramEnd"/>
      <w:r w:rsidR="00D22E75" w:rsidRPr="00A1003B">
        <w:rPr>
          <w:rFonts w:cstheme="minorHAnsi"/>
        </w:rPr>
        <w:t xml:space="preserve"> </w:t>
      </w:r>
    </w:p>
    <w:p w14:paraId="57298436" w14:textId="215E860D"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 xml:space="preserve">where the value is </w:t>
      </w:r>
      <w:r w:rsidR="00B2694A" w:rsidRPr="00A1003B">
        <w:rPr>
          <w:rFonts w:cstheme="minorHAnsi"/>
        </w:rPr>
        <w:t>between</w:t>
      </w:r>
      <w:r w:rsidR="00283CF3" w:rsidRPr="00A1003B">
        <w:rPr>
          <w:rFonts w:cstheme="minorHAnsi"/>
        </w:rPr>
        <w:t xml:space="preserve"> </w:t>
      </w:r>
      <w:r w:rsidRPr="00A1003B">
        <w:rPr>
          <w:rFonts w:cstheme="minorHAnsi"/>
        </w:rPr>
        <w:t>£500 and £3,000 excluding VAT, the Clerk</w:t>
      </w:r>
      <w:r w:rsidR="00283CF3" w:rsidRPr="00A1003B">
        <w:rPr>
          <w:rFonts w:cstheme="minorHAnsi"/>
        </w:rPr>
        <w:t>/</w:t>
      </w:r>
      <w:r w:rsidRPr="00A1003B">
        <w:rPr>
          <w:rFonts w:cstheme="minorHAnsi"/>
        </w:rPr>
        <w:t>RFO shall try to obtain 3 estimates which might include evidence of online prices</w:t>
      </w:r>
      <w:r w:rsidR="00F215C5" w:rsidRPr="00A1003B">
        <w:rPr>
          <w:rFonts w:cstheme="minorHAnsi"/>
        </w:rPr>
        <w:t xml:space="preserve">, or recent prices from </w:t>
      </w:r>
      <w:r w:rsidRPr="00A1003B">
        <w:rPr>
          <w:rFonts w:cstheme="minorHAnsi"/>
        </w:rPr>
        <w:t>regular suppliers</w:t>
      </w:r>
      <w:r w:rsidR="00922F21" w:rsidRPr="00A1003B">
        <w:rPr>
          <w:rFonts w:cstheme="minorHAnsi"/>
        </w:rPr>
        <w:t>.</w:t>
      </w:r>
    </w:p>
    <w:p w14:paraId="6EC1DDBC" w14:textId="1BDFD6A8" w:rsidR="00D22E75" w:rsidRPr="00A1003B" w:rsidRDefault="00521F0D" w:rsidP="009F1AF9">
      <w:pPr>
        <w:pStyle w:val="ListParagraph"/>
        <w:numPr>
          <w:ilvl w:val="1"/>
          <w:numId w:val="21"/>
        </w:numPr>
        <w:spacing w:after="120"/>
        <w:contextualSpacing w:val="0"/>
        <w:rPr>
          <w:rFonts w:cstheme="minorHAnsi"/>
        </w:rPr>
      </w:pPr>
      <w:r w:rsidRPr="00A1003B">
        <w:rPr>
          <w:rFonts w:cstheme="minorHAnsi"/>
        </w:rPr>
        <w:t xml:space="preserve">For smaller purchases, </w:t>
      </w:r>
      <w:r w:rsidR="00CA1584" w:rsidRPr="00A1003B">
        <w:rPr>
          <w:rFonts w:cstheme="minorHAnsi"/>
        </w:rPr>
        <w:t xml:space="preserve">the </w:t>
      </w:r>
      <w:r w:rsidR="00B341AE" w:rsidRPr="00A1003B">
        <w:rPr>
          <w:rFonts w:cstheme="minorHAnsi"/>
        </w:rPr>
        <w:t>C</w:t>
      </w:r>
      <w:r w:rsidR="00CA1584" w:rsidRPr="00A1003B">
        <w:rPr>
          <w:rFonts w:cstheme="minorHAnsi"/>
        </w:rPr>
        <w:t>lerk</w:t>
      </w:r>
      <w:r w:rsidR="00B341AE" w:rsidRPr="00A1003B">
        <w:rPr>
          <w:rFonts w:cstheme="minorHAnsi"/>
        </w:rPr>
        <w:t>/RFO</w:t>
      </w:r>
      <w:r w:rsidR="00CA1584" w:rsidRPr="00A1003B">
        <w:rPr>
          <w:rFonts w:cstheme="minorHAnsi"/>
        </w:rPr>
        <w:t xml:space="preserve"> shall seek to achieve value for money.</w:t>
      </w:r>
    </w:p>
    <w:p w14:paraId="7878A61D" w14:textId="360E8ACE" w:rsidR="00800338" w:rsidRPr="00A1003B" w:rsidRDefault="00800338" w:rsidP="686E1109">
      <w:pPr>
        <w:pStyle w:val="ListParagraph"/>
        <w:numPr>
          <w:ilvl w:val="1"/>
          <w:numId w:val="21"/>
        </w:numPr>
        <w:spacing w:after="120"/>
        <w:rPr>
          <w:rFonts w:cstheme="minorHAnsi"/>
        </w:rPr>
      </w:pPr>
      <w:r w:rsidRPr="00A1003B">
        <w:rPr>
          <w:rFonts w:cstheme="minorHAnsi"/>
          <w:b/>
          <w:bCs/>
        </w:rPr>
        <w:t xml:space="preserve">Contracts must not be split to avoid compliance with these </w:t>
      </w:r>
      <w:r w:rsidR="00C460D0" w:rsidRPr="00A1003B">
        <w:rPr>
          <w:rFonts w:cstheme="minorHAnsi"/>
          <w:b/>
          <w:bCs/>
        </w:rPr>
        <w:t>rules.</w:t>
      </w:r>
    </w:p>
    <w:p w14:paraId="1E647880" w14:textId="17BAE890" w:rsidR="00D22E75" w:rsidRPr="00A1003B" w:rsidRDefault="00800338" w:rsidP="009F1AF9">
      <w:pPr>
        <w:pStyle w:val="ListParagraph"/>
        <w:numPr>
          <w:ilvl w:val="1"/>
          <w:numId w:val="21"/>
        </w:numPr>
        <w:spacing w:after="120"/>
        <w:contextualSpacing w:val="0"/>
        <w:rPr>
          <w:rFonts w:cstheme="minorHAnsi"/>
        </w:rPr>
      </w:pPr>
      <w:r w:rsidRPr="00A1003B">
        <w:rPr>
          <w:rFonts w:cstheme="minorHAnsi"/>
        </w:rPr>
        <w:lastRenderedPageBreak/>
        <w:t xml:space="preserve"> </w:t>
      </w:r>
      <w:r w:rsidR="00D22E75" w:rsidRPr="00A1003B">
        <w:rPr>
          <w:rFonts w:cstheme="minorHAnsi"/>
        </w:rPr>
        <w:t>The requirement to obtain competitive prices in these regulations need not apply to contracts that relate to items (</w:t>
      </w:r>
      <w:proofErr w:type="spellStart"/>
      <w:r w:rsidR="00D22E75" w:rsidRPr="00A1003B">
        <w:rPr>
          <w:rFonts w:cstheme="minorHAnsi"/>
        </w:rPr>
        <w:t>i</w:t>
      </w:r>
      <w:proofErr w:type="spellEnd"/>
      <w:r w:rsidR="00D22E75" w:rsidRPr="00A1003B">
        <w:rPr>
          <w:rFonts w:cstheme="minorHAnsi"/>
        </w:rPr>
        <w:t xml:space="preserve">) to (iv) below: </w:t>
      </w:r>
    </w:p>
    <w:p w14:paraId="0F6F7C14" w14:textId="77777777" w:rsidR="00D22E75" w:rsidRPr="00A1003B" w:rsidRDefault="00D22E75" w:rsidP="009F1AF9">
      <w:pPr>
        <w:pStyle w:val="ListParagraph"/>
        <w:numPr>
          <w:ilvl w:val="2"/>
          <w:numId w:val="51"/>
        </w:numPr>
        <w:spacing w:after="120"/>
        <w:ind w:firstLine="54"/>
        <w:contextualSpacing w:val="0"/>
        <w:rPr>
          <w:rFonts w:cstheme="minorHAnsi"/>
        </w:rPr>
      </w:pPr>
      <w:r w:rsidRPr="00A1003B">
        <w:rPr>
          <w:rFonts w:cstheme="minorHAnsi"/>
        </w:rPr>
        <w:t xml:space="preserve">specialist services, such as legal professionals acting in </w:t>
      </w:r>
      <w:proofErr w:type="gramStart"/>
      <w:r w:rsidRPr="00A1003B">
        <w:rPr>
          <w:rFonts w:cstheme="minorHAnsi"/>
        </w:rPr>
        <w:t>disputes;</w:t>
      </w:r>
      <w:proofErr w:type="gramEnd"/>
    </w:p>
    <w:p w14:paraId="42F7B9DF" w14:textId="77777777" w:rsidR="00D22E75" w:rsidRPr="00A1003B" w:rsidRDefault="00D22E75" w:rsidP="009F1AF9">
      <w:pPr>
        <w:pStyle w:val="ListParagraph"/>
        <w:numPr>
          <w:ilvl w:val="2"/>
          <w:numId w:val="51"/>
        </w:numPr>
        <w:spacing w:after="120"/>
        <w:ind w:firstLine="54"/>
        <w:contextualSpacing w:val="0"/>
        <w:rPr>
          <w:rFonts w:cstheme="minorHAnsi"/>
        </w:rPr>
      </w:pPr>
      <w:r w:rsidRPr="00A1003B">
        <w:rPr>
          <w:rFonts w:cstheme="minorHAnsi"/>
        </w:rPr>
        <w:t xml:space="preserve">repairs to, or parts for, existing machinery or </w:t>
      </w:r>
      <w:proofErr w:type="gramStart"/>
      <w:r w:rsidRPr="00A1003B">
        <w:rPr>
          <w:rFonts w:cstheme="minorHAnsi"/>
        </w:rPr>
        <w:t>equipment;</w:t>
      </w:r>
      <w:proofErr w:type="gramEnd"/>
    </w:p>
    <w:p w14:paraId="34A2791A" w14:textId="77777777" w:rsidR="00D22E75" w:rsidRPr="00A1003B" w:rsidRDefault="00D22E75" w:rsidP="009F1AF9">
      <w:pPr>
        <w:pStyle w:val="ListParagraph"/>
        <w:numPr>
          <w:ilvl w:val="2"/>
          <w:numId w:val="51"/>
        </w:numPr>
        <w:spacing w:after="120"/>
        <w:ind w:firstLine="54"/>
        <w:contextualSpacing w:val="0"/>
        <w:rPr>
          <w:rFonts w:cstheme="minorHAnsi"/>
        </w:rPr>
      </w:pPr>
      <w:r w:rsidRPr="00A1003B">
        <w:rPr>
          <w:rFonts w:cstheme="minorHAnsi"/>
        </w:rPr>
        <w:t xml:space="preserve">works, goods or services that constitute an extension of an existing </w:t>
      </w:r>
      <w:proofErr w:type="gramStart"/>
      <w:r w:rsidRPr="00A1003B">
        <w:rPr>
          <w:rFonts w:cstheme="minorHAnsi"/>
        </w:rPr>
        <w:t>contract;</w:t>
      </w:r>
      <w:proofErr w:type="gramEnd"/>
    </w:p>
    <w:p w14:paraId="580CB329" w14:textId="77777777" w:rsidR="00D22E75" w:rsidRPr="00A1003B" w:rsidRDefault="00D22E75" w:rsidP="009F1AF9">
      <w:pPr>
        <w:pStyle w:val="ListParagraph"/>
        <w:numPr>
          <w:ilvl w:val="2"/>
          <w:numId w:val="51"/>
        </w:numPr>
        <w:spacing w:after="120"/>
        <w:ind w:firstLine="54"/>
        <w:contextualSpacing w:val="0"/>
        <w:rPr>
          <w:rFonts w:cstheme="minorHAnsi"/>
        </w:rPr>
      </w:pPr>
      <w:r w:rsidRPr="00A1003B">
        <w:rPr>
          <w:rFonts w:cstheme="minorHAnsi"/>
        </w:rPr>
        <w:t>goods or services that are only available from one supplier or are sold at a fixed price.</w:t>
      </w:r>
    </w:p>
    <w:p w14:paraId="7A420821" w14:textId="4255989A"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When applications are made to waive this financial regulation to enable a price to be negotiated without competition, the reason should be set out in a recommendation to the council or</w:t>
      </w:r>
      <w:r w:rsidR="00283CF3" w:rsidRPr="00A1003B">
        <w:rPr>
          <w:rFonts w:cstheme="minorHAnsi"/>
        </w:rPr>
        <w:t xml:space="preserve"> the HR and Finance</w:t>
      </w:r>
      <w:r w:rsidRPr="00A1003B">
        <w:rPr>
          <w:rFonts w:cstheme="minorHAnsi"/>
        </w:rPr>
        <w:t xml:space="preserve"> committee. </w:t>
      </w:r>
      <w:r w:rsidR="00B16E08" w:rsidRPr="00A1003B">
        <w:rPr>
          <w:rFonts w:cstheme="minorHAnsi"/>
        </w:rPr>
        <w:t>Avoidance of</w:t>
      </w:r>
      <w:r w:rsidRPr="00A1003B">
        <w:rPr>
          <w:rFonts w:cstheme="minorHAnsi"/>
        </w:rPr>
        <w:t xml:space="preserve"> competition</w:t>
      </w:r>
      <w:r w:rsidR="00B16E08" w:rsidRPr="00A1003B">
        <w:rPr>
          <w:rFonts w:cstheme="minorHAnsi"/>
        </w:rPr>
        <w:t xml:space="preserve"> is not a valid </w:t>
      </w:r>
      <w:r w:rsidR="007C4CFE" w:rsidRPr="00A1003B">
        <w:rPr>
          <w:rFonts w:cstheme="minorHAnsi"/>
        </w:rPr>
        <w:t>reason.</w:t>
      </w:r>
      <w:r w:rsidRPr="00A1003B">
        <w:rPr>
          <w:rFonts w:cstheme="minorHAnsi"/>
        </w:rPr>
        <w:t xml:space="preserve"> </w:t>
      </w:r>
    </w:p>
    <w:p w14:paraId="523ECAD4" w14:textId="23E45A7D"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 xml:space="preserve">The council shall not be obliged to accept the lowest or any tender, quote or estimate. </w:t>
      </w:r>
    </w:p>
    <w:p w14:paraId="4DF81622" w14:textId="066BE69B" w:rsidR="00D22E75" w:rsidRPr="00A1003B" w:rsidRDefault="00A24047" w:rsidP="009F1AF9">
      <w:pPr>
        <w:pStyle w:val="ListParagraph"/>
        <w:numPr>
          <w:ilvl w:val="1"/>
          <w:numId w:val="21"/>
        </w:numPr>
        <w:spacing w:after="120"/>
        <w:contextualSpacing w:val="0"/>
        <w:rPr>
          <w:rFonts w:cstheme="minorHAnsi"/>
        </w:rPr>
      </w:pPr>
      <w:r w:rsidRPr="00A1003B">
        <w:rPr>
          <w:rFonts w:cstheme="minorHAnsi"/>
        </w:rPr>
        <w:t>I</w:t>
      </w:r>
      <w:r w:rsidR="00D22E75" w:rsidRPr="00A1003B">
        <w:rPr>
          <w:rFonts w:cstheme="minorHAnsi"/>
        </w:rPr>
        <w:t>ndividual purchases within an a</w:t>
      </w:r>
      <w:r w:rsidR="00D355A4" w:rsidRPr="00A1003B">
        <w:rPr>
          <w:rFonts w:cstheme="minorHAnsi"/>
        </w:rPr>
        <w:t>gre</w:t>
      </w:r>
      <w:r w:rsidR="00D22E75" w:rsidRPr="00A1003B">
        <w:rPr>
          <w:rFonts w:cstheme="minorHAnsi"/>
        </w:rPr>
        <w:t xml:space="preserve">ed budget for that </w:t>
      </w:r>
      <w:r w:rsidR="00096190" w:rsidRPr="00A1003B">
        <w:rPr>
          <w:rFonts w:cstheme="minorHAnsi"/>
        </w:rPr>
        <w:t>type</w:t>
      </w:r>
      <w:r w:rsidR="00D22E75" w:rsidRPr="00A1003B">
        <w:rPr>
          <w:rFonts w:cstheme="minorHAnsi"/>
        </w:rPr>
        <w:t xml:space="preserve"> of expenditure may be authorised by:</w:t>
      </w:r>
    </w:p>
    <w:p w14:paraId="4175FE81" w14:textId="5704322C" w:rsidR="00D22E75" w:rsidRPr="00A1003B" w:rsidRDefault="00D22E75" w:rsidP="009F1AF9">
      <w:pPr>
        <w:pStyle w:val="ListParagraph"/>
        <w:numPr>
          <w:ilvl w:val="0"/>
          <w:numId w:val="33"/>
        </w:numPr>
        <w:spacing w:after="120"/>
        <w:contextualSpacing w:val="0"/>
        <w:rPr>
          <w:rFonts w:cstheme="minorHAnsi"/>
        </w:rPr>
      </w:pPr>
      <w:r w:rsidRPr="00A1003B">
        <w:rPr>
          <w:rFonts w:cstheme="minorHAnsi"/>
        </w:rPr>
        <w:t>the Clerk</w:t>
      </w:r>
      <w:r w:rsidR="00B341AE" w:rsidRPr="00A1003B">
        <w:rPr>
          <w:rFonts w:cstheme="minorHAnsi"/>
        </w:rPr>
        <w:t>/RFO</w:t>
      </w:r>
      <w:r w:rsidRPr="00A1003B">
        <w:rPr>
          <w:rFonts w:cstheme="minorHAnsi"/>
        </w:rPr>
        <w:t xml:space="preserve">, </w:t>
      </w:r>
      <w:r w:rsidR="00F2313A" w:rsidRPr="00A1003B">
        <w:rPr>
          <w:rFonts w:cstheme="minorHAnsi"/>
        </w:rPr>
        <w:t>under delegated authority</w:t>
      </w:r>
      <w:r w:rsidR="00B6347D" w:rsidRPr="00A1003B">
        <w:rPr>
          <w:rFonts w:cstheme="minorHAnsi"/>
        </w:rPr>
        <w:t xml:space="preserve">, </w:t>
      </w:r>
      <w:r w:rsidRPr="00A1003B">
        <w:rPr>
          <w:rFonts w:cstheme="minorHAnsi"/>
        </w:rPr>
        <w:t>for any items below £500</w:t>
      </w:r>
      <w:r w:rsidR="00283CF3" w:rsidRPr="00A1003B">
        <w:rPr>
          <w:rFonts w:cstheme="minorHAnsi"/>
        </w:rPr>
        <w:t xml:space="preserve"> </w:t>
      </w:r>
      <w:r w:rsidRPr="00A1003B">
        <w:rPr>
          <w:rFonts w:cstheme="minorHAnsi"/>
        </w:rPr>
        <w:t xml:space="preserve">excluding VAT. </w:t>
      </w:r>
    </w:p>
    <w:p w14:paraId="66B160C5" w14:textId="7BA26956" w:rsidR="00D22E75" w:rsidRPr="00A1003B" w:rsidRDefault="00D22E75" w:rsidP="009F1AF9">
      <w:pPr>
        <w:pStyle w:val="ListParagraph"/>
        <w:numPr>
          <w:ilvl w:val="0"/>
          <w:numId w:val="33"/>
        </w:numPr>
        <w:rPr>
          <w:rFonts w:cstheme="minorHAnsi"/>
        </w:rPr>
      </w:pPr>
      <w:r w:rsidRPr="00A1003B">
        <w:rPr>
          <w:rFonts w:cstheme="minorHAnsi"/>
        </w:rPr>
        <w:t>the Clerk</w:t>
      </w:r>
      <w:r w:rsidR="00B341AE" w:rsidRPr="00A1003B">
        <w:rPr>
          <w:rFonts w:cstheme="minorHAnsi"/>
        </w:rPr>
        <w:t>/RFO</w:t>
      </w:r>
      <w:r w:rsidRPr="00A1003B">
        <w:rPr>
          <w:rFonts w:cstheme="minorHAnsi"/>
        </w:rPr>
        <w:t xml:space="preserve">, in consultation with the Chair of the Council or Chair of the </w:t>
      </w:r>
      <w:r w:rsidR="00283CF3" w:rsidRPr="00A1003B">
        <w:rPr>
          <w:rFonts w:cstheme="minorHAnsi"/>
        </w:rPr>
        <w:t>HR and Finance</w:t>
      </w:r>
      <w:r w:rsidRPr="00A1003B">
        <w:rPr>
          <w:rFonts w:cstheme="minorHAnsi"/>
        </w:rPr>
        <w:t xml:space="preserve"> committee, for any items below £2,000 excluding VAT.</w:t>
      </w:r>
    </w:p>
    <w:p w14:paraId="3DDA5177" w14:textId="18C713C7" w:rsidR="00D22E75" w:rsidRPr="00A1003B" w:rsidRDefault="00D22E75" w:rsidP="009F1AF9">
      <w:pPr>
        <w:pStyle w:val="ListParagraph"/>
        <w:numPr>
          <w:ilvl w:val="0"/>
          <w:numId w:val="33"/>
        </w:numPr>
        <w:spacing w:after="120"/>
        <w:contextualSpacing w:val="0"/>
        <w:rPr>
          <w:rFonts w:cstheme="minorHAnsi"/>
        </w:rPr>
      </w:pPr>
      <w:r w:rsidRPr="00A1003B">
        <w:rPr>
          <w:rFonts w:cstheme="minorHAnsi"/>
        </w:rPr>
        <w:t>a duly delegated committee of the council for all items of expenditure within their delegated budgets for items under £5,000 excluding VAT</w:t>
      </w:r>
    </w:p>
    <w:p w14:paraId="3DF2815D" w14:textId="4B4F3A90" w:rsidR="005B7078" w:rsidRPr="00A1003B" w:rsidRDefault="00723EDA" w:rsidP="009F1AF9">
      <w:pPr>
        <w:pStyle w:val="ListParagraph"/>
        <w:numPr>
          <w:ilvl w:val="0"/>
          <w:numId w:val="33"/>
        </w:numPr>
        <w:spacing w:after="120"/>
        <w:rPr>
          <w:rFonts w:cstheme="minorHAnsi"/>
        </w:rPr>
      </w:pPr>
      <w:r w:rsidRPr="00A1003B">
        <w:rPr>
          <w:rFonts w:cstheme="minorHAnsi"/>
        </w:rPr>
        <w:t>i</w:t>
      </w:r>
      <w:r w:rsidR="005B7078" w:rsidRPr="00A1003B">
        <w:rPr>
          <w:rFonts w:cstheme="minorHAnsi"/>
        </w:rPr>
        <w:t>n respect of grants</w:t>
      </w:r>
      <w:r w:rsidR="00F2313A" w:rsidRPr="00A1003B">
        <w:rPr>
          <w:rFonts w:cstheme="minorHAnsi"/>
        </w:rPr>
        <w:t>,</w:t>
      </w:r>
      <w:r w:rsidR="005B7078" w:rsidRPr="00A1003B">
        <w:rPr>
          <w:rFonts w:cstheme="minorHAnsi"/>
        </w:rPr>
        <w:t xml:space="preserve"> a duly authorised committee within any limits set by council and in accordance with any policy statement a</w:t>
      </w:r>
      <w:r w:rsidR="00071BE7" w:rsidRPr="00A1003B">
        <w:rPr>
          <w:rFonts w:cstheme="minorHAnsi"/>
        </w:rPr>
        <w:t>gre</w:t>
      </w:r>
      <w:r w:rsidR="005B7078" w:rsidRPr="00A1003B">
        <w:rPr>
          <w:rFonts w:cstheme="minorHAnsi"/>
        </w:rPr>
        <w:t xml:space="preserve">ed by </w:t>
      </w:r>
      <w:r w:rsidR="00F2313A" w:rsidRPr="00A1003B">
        <w:rPr>
          <w:rFonts w:cstheme="minorHAnsi"/>
        </w:rPr>
        <w:t xml:space="preserve">the </w:t>
      </w:r>
      <w:r w:rsidR="005B7078" w:rsidRPr="00A1003B">
        <w:rPr>
          <w:rFonts w:cstheme="minorHAnsi"/>
        </w:rPr>
        <w:t>council.</w:t>
      </w:r>
    </w:p>
    <w:p w14:paraId="7B740B48" w14:textId="7A816C39" w:rsidR="00D22E75" w:rsidRPr="00A1003B" w:rsidRDefault="00D22E75" w:rsidP="009F1AF9">
      <w:pPr>
        <w:pStyle w:val="ListParagraph"/>
        <w:numPr>
          <w:ilvl w:val="0"/>
          <w:numId w:val="33"/>
        </w:numPr>
        <w:spacing w:after="120"/>
        <w:contextualSpacing w:val="0"/>
        <w:rPr>
          <w:rFonts w:cstheme="minorHAnsi"/>
        </w:rPr>
      </w:pPr>
      <w:r w:rsidRPr="00A1003B">
        <w:rPr>
          <w:rFonts w:cstheme="minorHAnsi"/>
        </w:rPr>
        <w:t xml:space="preserve">the council for all items over </w:t>
      </w:r>
      <w:proofErr w:type="gramStart"/>
      <w:r w:rsidRPr="00A1003B">
        <w:rPr>
          <w:rFonts w:cstheme="minorHAnsi"/>
        </w:rPr>
        <w:t>£5,000;</w:t>
      </w:r>
      <w:proofErr w:type="gramEnd"/>
      <w:r w:rsidRPr="00A1003B">
        <w:rPr>
          <w:rFonts w:cstheme="minorHAnsi"/>
        </w:rPr>
        <w:t xml:space="preserve"> </w:t>
      </w:r>
    </w:p>
    <w:p w14:paraId="2DE1CD2E" w14:textId="77777777" w:rsidR="00D22E75" w:rsidRPr="00A1003B" w:rsidRDefault="00D22E75" w:rsidP="009F1AF9">
      <w:pPr>
        <w:pStyle w:val="ListParagraph"/>
        <w:spacing w:after="120"/>
        <w:ind w:left="792"/>
        <w:contextualSpacing w:val="0"/>
        <w:rPr>
          <w:rFonts w:cstheme="minorHAnsi"/>
        </w:rPr>
      </w:pPr>
      <w:r w:rsidRPr="00A1003B">
        <w:rPr>
          <w:rFonts w:cstheme="minorHAnsi"/>
        </w:rPr>
        <w:t>Such authorisation must be supported by a minute (in the case of council or committee decisions) or other auditable evidence trail.</w:t>
      </w:r>
    </w:p>
    <w:p w14:paraId="4A8939A6" w14:textId="7154F2F1" w:rsidR="00D22E75" w:rsidRPr="00A1003B" w:rsidRDefault="00CE2B31" w:rsidP="009F1AF9">
      <w:pPr>
        <w:pStyle w:val="ListParagraph"/>
        <w:numPr>
          <w:ilvl w:val="1"/>
          <w:numId w:val="21"/>
        </w:numPr>
        <w:spacing w:after="120"/>
        <w:contextualSpacing w:val="0"/>
        <w:rPr>
          <w:rFonts w:cstheme="minorHAnsi"/>
        </w:rPr>
      </w:pPr>
      <w:r w:rsidRPr="00A1003B">
        <w:rPr>
          <w:rFonts w:cstheme="minorHAnsi"/>
        </w:rPr>
        <w:t xml:space="preserve">No individual member, or informal group of members </w:t>
      </w:r>
      <w:r w:rsidR="00D22E75" w:rsidRPr="00A1003B">
        <w:rPr>
          <w:rFonts w:cstheme="minorHAnsi"/>
        </w:rPr>
        <w:t>may issue an official order unless instructed to do so in advance by a resolution of the council or make any contract on behalf of the council.</w:t>
      </w:r>
    </w:p>
    <w:p w14:paraId="0D756A47" w14:textId="74D8EB83"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No expenditure may be authorised that will exceed the budget for that type of expenditure other than by resolution of the council or a duly delegated committee acting within its Terms of Referenc</w:t>
      </w:r>
      <w:r w:rsidR="00283CF3" w:rsidRPr="00A1003B">
        <w:rPr>
          <w:rFonts w:cstheme="minorHAnsi"/>
        </w:rPr>
        <w:t>e</w:t>
      </w:r>
      <w:r w:rsidRPr="00A1003B">
        <w:rPr>
          <w:rFonts w:cstheme="minorHAnsi"/>
        </w:rPr>
        <w:t xml:space="preserve"> except in an emergency.</w:t>
      </w:r>
    </w:p>
    <w:p w14:paraId="596BF224" w14:textId="65BFE8CF"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 xml:space="preserve">In cases of serious risk to the delivery of council services or to public safety on council premises, the </w:t>
      </w:r>
      <w:r w:rsidR="00B341AE" w:rsidRPr="00A1003B">
        <w:rPr>
          <w:rFonts w:cstheme="minorHAnsi"/>
        </w:rPr>
        <w:t>C</w:t>
      </w:r>
      <w:r w:rsidRPr="00A1003B">
        <w:rPr>
          <w:rFonts w:cstheme="minorHAnsi"/>
        </w:rPr>
        <w:t>lerk</w:t>
      </w:r>
      <w:r w:rsidR="00B341AE" w:rsidRPr="00A1003B">
        <w:rPr>
          <w:rFonts w:cstheme="minorHAnsi"/>
        </w:rPr>
        <w:t>/RFO</w:t>
      </w:r>
      <w:r w:rsidRPr="00A1003B">
        <w:rPr>
          <w:rFonts w:cstheme="minorHAnsi"/>
        </w:rPr>
        <w:t xml:space="preserve"> may authorise expenditure of up to £</w:t>
      </w:r>
      <w:r w:rsidR="00B6347D" w:rsidRPr="00A1003B">
        <w:rPr>
          <w:rFonts w:cstheme="minorHAnsi"/>
        </w:rPr>
        <w:t>2</w:t>
      </w:r>
      <w:r w:rsidR="00096190" w:rsidRPr="00A1003B">
        <w:rPr>
          <w:rFonts w:cstheme="minorHAnsi"/>
        </w:rPr>
        <w:t>,0</w:t>
      </w:r>
      <w:r w:rsidRPr="00A1003B">
        <w:rPr>
          <w:rFonts w:cstheme="minorHAnsi"/>
        </w:rPr>
        <w:t xml:space="preserve">00 excluding VAT on repair, replacement or other work that in their judgement is necessary, </w:t>
      </w:r>
      <w:proofErr w:type="gramStart"/>
      <w:r w:rsidRPr="00A1003B">
        <w:rPr>
          <w:rFonts w:cstheme="minorHAnsi"/>
        </w:rPr>
        <w:t>whether or not</w:t>
      </w:r>
      <w:proofErr w:type="gramEnd"/>
      <w:r w:rsidRPr="00A1003B">
        <w:rPr>
          <w:rFonts w:cstheme="minorHAnsi"/>
        </w:rPr>
        <w:t xml:space="preserve"> there is any budget for such expenditure. The Clerk</w:t>
      </w:r>
      <w:r w:rsidR="00B341AE" w:rsidRPr="00A1003B">
        <w:rPr>
          <w:rFonts w:cstheme="minorHAnsi"/>
        </w:rPr>
        <w:t>/RFO</w:t>
      </w:r>
      <w:r w:rsidRPr="00A1003B">
        <w:rPr>
          <w:rFonts w:cstheme="minorHAnsi"/>
        </w:rPr>
        <w:t xml:space="preserve"> shall report such action to the Chair as soon as possible and to the council as soon as practicable thereafter.</w:t>
      </w:r>
    </w:p>
    <w:p w14:paraId="1D353FEC" w14:textId="5BED1F54"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No expenditure shall be authorised</w:t>
      </w:r>
      <w:r w:rsidR="00017487" w:rsidRPr="00A1003B">
        <w:rPr>
          <w:rFonts w:cstheme="minorHAnsi"/>
        </w:rPr>
        <w:t>,</w:t>
      </w:r>
      <w:r w:rsidRPr="00A1003B">
        <w:rPr>
          <w:rFonts w:cstheme="minorHAnsi"/>
        </w:rPr>
        <w:t xml:space="preserve"> </w:t>
      </w:r>
      <w:r w:rsidR="00017487" w:rsidRPr="00A1003B">
        <w:rPr>
          <w:rFonts w:cstheme="minorHAnsi"/>
        </w:rPr>
        <w:t xml:space="preserve">no contract entered </w:t>
      </w:r>
      <w:proofErr w:type="gramStart"/>
      <w:r w:rsidR="00017487" w:rsidRPr="00A1003B">
        <w:rPr>
          <w:rFonts w:cstheme="minorHAnsi"/>
        </w:rPr>
        <w:t>into</w:t>
      </w:r>
      <w:proofErr w:type="gramEnd"/>
      <w:r w:rsidR="00017487" w:rsidRPr="00A1003B">
        <w:rPr>
          <w:rFonts w:cstheme="minorHAnsi"/>
        </w:rPr>
        <w:t xml:space="preserve"> or tender accepted </w:t>
      </w:r>
      <w:r w:rsidRPr="00A1003B">
        <w:rPr>
          <w:rFonts w:cstheme="minorHAnsi"/>
        </w:rPr>
        <w:t xml:space="preserve">in relation to any </w:t>
      </w:r>
      <w:r w:rsidR="00017487" w:rsidRPr="00A1003B">
        <w:rPr>
          <w:rFonts w:cstheme="minorHAnsi"/>
        </w:rPr>
        <w:t>major</w:t>
      </w:r>
      <w:r w:rsidRPr="00A1003B">
        <w:rPr>
          <w:rFonts w:cstheme="minorHAnsi"/>
        </w:rPr>
        <w:t xml:space="preserve"> project, unless the council is satisfied that the necessary funds are available and that where a loan is required, Government borrowing approval has been obtained first.</w:t>
      </w:r>
    </w:p>
    <w:p w14:paraId="608D28D1" w14:textId="7D5098EB"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lastRenderedPageBreak/>
        <w:t>An official order or letter shall be issued for all work, goods</w:t>
      </w:r>
      <w:r w:rsidR="00B341AE" w:rsidRPr="00A1003B">
        <w:rPr>
          <w:rFonts w:cstheme="minorHAnsi"/>
        </w:rPr>
        <w:t>,</w:t>
      </w:r>
      <w:r w:rsidRPr="00A1003B">
        <w:rPr>
          <w:rFonts w:cstheme="minorHAnsi"/>
        </w:rPr>
        <w:t xml:space="preserve"> and services above £</w:t>
      </w:r>
      <w:r w:rsidR="00283CF3" w:rsidRPr="00A1003B">
        <w:rPr>
          <w:rFonts w:cstheme="minorHAnsi"/>
        </w:rPr>
        <w:t>50</w:t>
      </w:r>
      <w:r w:rsidRPr="00A1003B">
        <w:rPr>
          <w:rFonts w:cstheme="minorHAnsi"/>
        </w:rPr>
        <w:t xml:space="preserve">0 excluding VAT unless a formal contract is to be </w:t>
      </w:r>
      <w:r w:rsidR="00B341AE" w:rsidRPr="00A1003B">
        <w:rPr>
          <w:rFonts w:cstheme="minorHAnsi"/>
        </w:rPr>
        <w:t>prepared,</w:t>
      </w:r>
      <w:r w:rsidRPr="00A1003B">
        <w:rPr>
          <w:rFonts w:cstheme="minorHAnsi"/>
        </w:rPr>
        <w:t xml:space="preserve"> or an official order would be inappropriate. Copies of orders shall be retained, along with evidence of receipt of goods.</w:t>
      </w:r>
    </w:p>
    <w:p w14:paraId="3EDFDBDD" w14:textId="006FFC13" w:rsidR="00D22E75" w:rsidRPr="00A1003B" w:rsidRDefault="00DC08F3" w:rsidP="009F1AF9">
      <w:pPr>
        <w:pStyle w:val="ListParagraph"/>
        <w:numPr>
          <w:ilvl w:val="1"/>
          <w:numId w:val="21"/>
        </w:numPr>
        <w:spacing w:after="120"/>
        <w:contextualSpacing w:val="0"/>
        <w:rPr>
          <w:rFonts w:cstheme="minorHAnsi"/>
        </w:rPr>
      </w:pPr>
      <w:r w:rsidRPr="00A1003B">
        <w:rPr>
          <w:rFonts w:cstheme="minorHAnsi"/>
        </w:rPr>
        <w:t>Any</w:t>
      </w:r>
      <w:r w:rsidR="00D22E75" w:rsidRPr="00A1003B">
        <w:rPr>
          <w:rFonts w:cstheme="minorHAnsi"/>
        </w:rPr>
        <w:t xml:space="preserve"> ordering system can be misused and access to them </w:t>
      </w:r>
      <w:r w:rsidR="00725B39" w:rsidRPr="00A1003B">
        <w:rPr>
          <w:rFonts w:cstheme="minorHAnsi"/>
        </w:rPr>
        <w:t xml:space="preserve">shall </w:t>
      </w:r>
      <w:r w:rsidR="00D22E75" w:rsidRPr="00A1003B">
        <w:rPr>
          <w:rFonts w:cstheme="minorHAnsi"/>
        </w:rPr>
        <w:t xml:space="preserve">be controlled by the </w:t>
      </w:r>
      <w:r w:rsidR="00B341AE" w:rsidRPr="00A1003B">
        <w:rPr>
          <w:rFonts w:cstheme="minorHAnsi"/>
        </w:rPr>
        <w:t>Clerk/</w:t>
      </w:r>
      <w:r w:rsidR="00D22E75" w:rsidRPr="00A1003B">
        <w:rPr>
          <w:rFonts w:cstheme="minorHAnsi"/>
        </w:rPr>
        <w:t>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A1003B" w:rsidRDefault="0021576E" w:rsidP="009F1AF9">
      <w:pPr>
        <w:pStyle w:val="Heading1"/>
        <w:rPr>
          <w:rFonts w:asciiTheme="minorHAnsi" w:hAnsiTheme="minorHAnsi" w:cstheme="minorHAnsi"/>
        </w:rPr>
      </w:pPr>
      <w:bookmarkStart w:id="171" w:name="_Toc197369628"/>
      <w:r w:rsidRPr="00A1003B">
        <w:rPr>
          <w:rFonts w:asciiTheme="minorHAnsi" w:hAnsiTheme="minorHAnsi" w:cstheme="minorHAnsi"/>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A1003B">
        <w:rPr>
          <w:rFonts w:asciiTheme="minorHAnsi" w:hAnsiTheme="minorHAnsi" w:cstheme="minorHAnsi"/>
        </w:rPr>
        <w:t>ayments</w:t>
      </w:r>
      <w:bookmarkEnd w:id="211"/>
      <w:bookmarkEnd w:id="171"/>
    </w:p>
    <w:p w14:paraId="357CDF05" w14:textId="0779C9C1" w:rsidR="0021576E" w:rsidRPr="00A1003B" w:rsidRDefault="0021576E" w:rsidP="009F1AF9">
      <w:pPr>
        <w:pStyle w:val="ListParagraph"/>
        <w:numPr>
          <w:ilvl w:val="1"/>
          <w:numId w:val="21"/>
        </w:numPr>
        <w:spacing w:after="120"/>
        <w:contextualSpacing w:val="0"/>
        <w:rPr>
          <w:rFonts w:cstheme="minorHAnsi"/>
        </w:rPr>
      </w:pPr>
      <w:r w:rsidRPr="00A1003B">
        <w:rPr>
          <w:rFonts w:cstheme="minorHAnsi"/>
        </w:rPr>
        <w:t xml:space="preserve">The council's banking arrangements, including the bank mandate, shall be made by the </w:t>
      </w:r>
      <w:r w:rsidR="00B341AE" w:rsidRPr="00A1003B">
        <w:rPr>
          <w:rFonts w:cstheme="minorHAnsi"/>
        </w:rPr>
        <w:t>Clerk/</w:t>
      </w:r>
      <w:r w:rsidRPr="00A1003B">
        <w:rPr>
          <w:rFonts w:cstheme="minorHAnsi"/>
        </w:rPr>
        <w:t>RFO and a</w:t>
      </w:r>
      <w:r w:rsidR="00CE2B31" w:rsidRPr="00A1003B">
        <w:rPr>
          <w:rFonts w:cstheme="minorHAnsi"/>
        </w:rPr>
        <w:t>uthorised</w:t>
      </w:r>
      <w:r w:rsidRPr="00A1003B">
        <w:rPr>
          <w:rFonts w:cstheme="minorHAnsi"/>
        </w:rPr>
        <w:t xml:space="preserve"> by the council; banking arrangements shall not be delegated to a committee. </w:t>
      </w:r>
      <w:r w:rsidR="00D91001" w:rsidRPr="00A1003B">
        <w:rPr>
          <w:rFonts w:cstheme="minorHAnsi"/>
        </w:rPr>
        <w:t>The council has resolved to bank with</w:t>
      </w:r>
      <w:r w:rsidR="00283CF3" w:rsidRPr="00A1003B">
        <w:rPr>
          <w:rFonts w:cstheme="minorHAnsi"/>
        </w:rPr>
        <w:t xml:space="preserve"> The Co-Operative Bank</w:t>
      </w:r>
      <w:r w:rsidR="00D91001" w:rsidRPr="00A1003B">
        <w:rPr>
          <w:rFonts w:cstheme="minorHAnsi"/>
        </w:rPr>
        <w:t xml:space="preserve">.  </w:t>
      </w:r>
      <w:r w:rsidRPr="00A1003B">
        <w:rPr>
          <w:rFonts w:cstheme="minorHAnsi"/>
        </w:rPr>
        <w:t>The</w:t>
      </w:r>
      <w:r w:rsidR="00EC57C9" w:rsidRPr="00A1003B">
        <w:rPr>
          <w:rFonts w:cstheme="minorHAnsi"/>
        </w:rPr>
        <w:t xml:space="preserve"> arra</w:t>
      </w:r>
      <w:r w:rsidR="0017614B" w:rsidRPr="00A1003B">
        <w:rPr>
          <w:rFonts w:cstheme="minorHAnsi"/>
        </w:rPr>
        <w:t>n</w:t>
      </w:r>
      <w:r w:rsidR="00EC57C9" w:rsidRPr="00A1003B">
        <w:rPr>
          <w:rFonts w:cstheme="minorHAnsi"/>
        </w:rPr>
        <w:t>gements</w:t>
      </w:r>
      <w:r w:rsidRPr="00A1003B">
        <w:rPr>
          <w:rFonts w:cstheme="minorHAnsi"/>
        </w:rPr>
        <w:t xml:space="preserve"> shall be reviewed </w:t>
      </w:r>
      <w:r w:rsidR="0084454F" w:rsidRPr="00A1003B">
        <w:rPr>
          <w:rFonts w:cstheme="minorHAnsi"/>
        </w:rPr>
        <w:t>annually</w:t>
      </w:r>
      <w:r w:rsidR="00283CF3" w:rsidRPr="00A1003B">
        <w:rPr>
          <w:rFonts w:cstheme="minorHAnsi"/>
        </w:rPr>
        <w:t xml:space="preserve"> </w:t>
      </w:r>
      <w:r w:rsidRPr="00A1003B">
        <w:rPr>
          <w:rFonts w:cstheme="minorHAnsi"/>
        </w:rPr>
        <w:t xml:space="preserve">for </w:t>
      </w:r>
      <w:r w:rsidR="0084454F" w:rsidRPr="00A1003B">
        <w:rPr>
          <w:rFonts w:cstheme="minorHAnsi"/>
        </w:rPr>
        <w:t xml:space="preserve">security </w:t>
      </w:r>
      <w:r w:rsidRPr="00A1003B">
        <w:rPr>
          <w:rFonts w:cstheme="minorHAnsi"/>
        </w:rPr>
        <w:t xml:space="preserve">and efficiency. </w:t>
      </w:r>
    </w:p>
    <w:p w14:paraId="2B122CD9" w14:textId="4BD6D58B" w:rsidR="00324654" w:rsidRPr="00A1003B" w:rsidRDefault="00D22E75" w:rsidP="009F1AF9">
      <w:pPr>
        <w:pStyle w:val="ListParagraph"/>
        <w:numPr>
          <w:ilvl w:val="1"/>
          <w:numId w:val="21"/>
        </w:numPr>
        <w:spacing w:after="120"/>
        <w:contextualSpacing w:val="0"/>
        <w:rPr>
          <w:rFonts w:cstheme="minorHAnsi"/>
        </w:rPr>
      </w:pPr>
      <w:r w:rsidRPr="00A1003B">
        <w:rPr>
          <w:rFonts w:cstheme="minorHAnsi"/>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A1003B">
        <w:rPr>
          <w:rFonts w:cstheme="minorHAnsi"/>
        </w:rPr>
        <w:t xml:space="preserve">cheque </w:t>
      </w:r>
      <w:r w:rsidRPr="00A1003B">
        <w:rPr>
          <w:rFonts w:cstheme="minorHAnsi"/>
        </w:rPr>
        <w:t>signing</w:t>
      </w:r>
      <w:r w:rsidR="00F372E1" w:rsidRPr="00A1003B">
        <w:rPr>
          <w:rFonts w:cstheme="minorHAnsi"/>
        </w:rPr>
        <w:t>.</w:t>
      </w:r>
      <w:r w:rsidR="00324654" w:rsidRPr="00A1003B">
        <w:rPr>
          <w:rFonts w:cstheme="minorHAnsi"/>
        </w:rPr>
        <w:t xml:space="preserve"> Even where a purchase has been authorised, the payment must also be </w:t>
      </w:r>
      <w:proofErr w:type="gramStart"/>
      <w:r w:rsidR="00324654" w:rsidRPr="00A1003B">
        <w:rPr>
          <w:rFonts w:cstheme="minorHAnsi"/>
        </w:rPr>
        <w:t>authorised</w:t>
      </w:r>
      <w:proofErr w:type="gramEnd"/>
      <w:r w:rsidR="00324654" w:rsidRPr="00A1003B">
        <w:rPr>
          <w:rFonts w:cstheme="minorHAnsi"/>
        </w:rPr>
        <w:t xml:space="preserve"> and only authorised payments shall be approved or signed to allow the funds to leave the council’s bank.</w:t>
      </w:r>
    </w:p>
    <w:p w14:paraId="79F1BD26" w14:textId="6E1FA54A"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All invoices for payment should be examined for arithmetical accuracy, analysed to the appropriate expenditure heading</w:t>
      </w:r>
      <w:r w:rsidR="00B341AE" w:rsidRPr="00A1003B">
        <w:rPr>
          <w:rFonts w:cstheme="minorHAnsi"/>
        </w:rPr>
        <w:t>,</w:t>
      </w:r>
      <w:r w:rsidR="0071081F" w:rsidRPr="00A1003B">
        <w:rPr>
          <w:rFonts w:cstheme="minorHAnsi"/>
        </w:rPr>
        <w:t xml:space="preserve"> and</w:t>
      </w:r>
      <w:r w:rsidRPr="00A1003B">
        <w:rPr>
          <w:rFonts w:cstheme="minorHAnsi"/>
        </w:rPr>
        <w:t xml:space="preserve"> verified to confirm that the work, goods or services were received, checked</w:t>
      </w:r>
      <w:r w:rsidR="00B341AE" w:rsidRPr="00A1003B">
        <w:rPr>
          <w:rFonts w:cstheme="minorHAnsi"/>
        </w:rPr>
        <w:t>,</w:t>
      </w:r>
      <w:r w:rsidRPr="00A1003B">
        <w:rPr>
          <w:rFonts w:cstheme="minorHAnsi"/>
        </w:rPr>
        <w:t xml:space="preserve"> and represent expenditure previously authorised by the council</w:t>
      </w:r>
      <w:r w:rsidR="0071081F" w:rsidRPr="00A1003B">
        <w:rPr>
          <w:rFonts w:cstheme="minorHAnsi"/>
        </w:rPr>
        <w:t xml:space="preserve"> before being certified by the </w:t>
      </w:r>
      <w:r w:rsidR="00B341AE" w:rsidRPr="00A1003B">
        <w:rPr>
          <w:rFonts w:cstheme="minorHAnsi"/>
        </w:rPr>
        <w:t>Clerk/</w:t>
      </w:r>
      <w:r w:rsidR="0071081F" w:rsidRPr="00A1003B">
        <w:rPr>
          <w:rFonts w:cstheme="minorHAnsi"/>
        </w:rPr>
        <w:t>RFO</w:t>
      </w:r>
      <w:r w:rsidRPr="00A1003B">
        <w:rPr>
          <w:rFonts w:cstheme="minorHAnsi"/>
        </w:rPr>
        <w:t xml:space="preserve">. </w:t>
      </w:r>
    </w:p>
    <w:p w14:paraId="49F24BB9" w14:textId="4F15059D"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Personal payments (including salaries, wages, expenses</w:t>
      </w:r>
      <w:r w:rsidR="00B341AE" w:rsidRPr="00A1003B">
        <w:rPr>
          <w:rFonts w:cstheme="minorHAnsi"/>
        </w:rPr>
        <w:t>,</w:t>
      </w:r>
      <w:r w:rsidRPr="00A1003B">
        <w:rPr>
          <w:rFonts w:cstheme="minorHAnsi"/>
        </w:rPr>
        <w:t xml:space="preserve"> and any payment made in relation to the termination of employment) may be summarised to avoid disclosing any personal information. </w:t>
      </w:r>
    </w:p>
    <w:p w14:paraId="293238BC" w14:textId="7E115E46" w:rsidR="004D0DDB" w:rsidRPr="00A1003B" w:rsidRDefault="004D0DDB" w:rsidP="009F1AF9">
      <w:pPr>
        <w:pStyle w:val="ListParagraph"/>
        <w:numPr>
          <w:ilvl w:val="1"/>
          <w:numId w:val="21"/>
        </w:numPr>
        <w:spacing w:after="120"/>
        <w:contextualSpacing w:val="0"/>
        <w:rPr>
          <w:rFonts w:cstheme="minorHAnsi"/>
        </w:rPr>
      </w:pPr>
      <w:r w:rsidRPr="00A1003B">
        <w:rPr>
          <w:rFonts w:cstheme="minorHAnsi"/>
        </w:rPr>
        <w:t xml:space="preserve">All payments shall be made </w:t>
      </w:r>
      <w:r w:rsidR="0082541D" w:rsidRPr="00A1003B">
        <w:rPr>
          <w:rFonts w:cstheme="minorHAnsi"/>
        </w:rPr>
        <w:t xml:space="preserve">by </w:t>
      </w:r>
      <w:r w:rsidRPr="00A1003B">
        <w:rPr>
          <w:rFonts w:cstheme="minorHAnsi"/>
        </w:rPr>
        <w:t xml:space="preserve">online banking, in accordance with a resolution of </w:t>
      </w:r>
      <w:r w:rsidR="00CE0569" w:rsidRPr="00A1003B">
        <w:rPr>
          <w:rFonts w:cstheme="minorHAnsi"/>
        </w:rPr>
        <w:t xml:space="preserve">the </w:t>
      </w:r>
      <w:r w:rsidRPr="00A1003B">
        <w:rPr>
          <w:rFonts w:cstheme="minorHAnsi"/>
        </w:rPr>
        <w:t>council or</w:t>
      </w:r>
      <w:r w:rsidR="00283CF3" w:rsidRPr="00A1003B">
        <w:rPr>
          <w:rFonts w:cstheme="minorHAnsi"/>
        </w:rPr>
        <w:t xml:space="preserve"> the HR and Finance Committee</w:t>
      </w:r>
      <w:r w:rsidR="00CE0569" w:rsidRPr="00A1003B">
        <w:rPr>
          <w:rFonts w:cstheme="minorHAnsi"/>
        </w:rPr>
        <w:t>, unless</w:t>
      </w:r>
      <w:r w:rsidR="00EE2C29" w:rsidRPr="00A1003B">
        <w:rPr>
          <w:rFonts w:cstheme="minorHAnsi"/>
        </w:rPr>
        <w:t xml:space="preserve"> the </w:t>
      </w:r>
      <w:r w:rsidR="00283CF3" w:rsidRPr="00A1003B">
        <w:rPr>
          <w:rFonts w:cstheme="minorHAnsi"/>
        </w:rPr>
        <w:t xml:space="preserve">council </w:t>
      </w:r>
      <w:r w:rsidR="00EE2C29" w:rsidRPr="00A1003B">
        <w:rPr>
          <w:rFonts w:cstheme="minorHAnsi"/>
        </w:rPr>
        <w:t>resolves to use a different payment method.</w:t>
      </w:r>
    </w:p>
    <w:p w14:paraId="5D4E5B2F" w14:textId="74852A14" w:rsidR="00C00FB5" w:rsidRPr="00A1003B" w:rsidRDefault="00186AAD" w:rsidP="009F1AF9">
      <w:pPr>
        <w:pStyle w:val="ListParagraph"/>
        <w:numPr>
          <w:ilvl w:val="1"/>
          <w:numId w:val="21"/>
        </w:numPr>
        <w:spacing w:after="120"/>
        <w:contextualSpacing w:val="0"/>
        <w:rPr>
          <w:rFonts w:cstheme="minorHAnsi"/>
        </w:rPr>
      </w:pPr>
      <w:r w:rsidRPr="00A1003B">
        <w:rPr>
          <w:rFonts w:cstheme="minorHAnsi"/>
        </w:rPr>
        <w:t xml:space="preserve">For each financial year the </w:t>
      </w:r>
      <w:r w:rsidR="00B341AE" w:rsidRPr="00A1003B">
        <w:rPr>
          <w:rFonts w:cstheme="minorHAnsi"/>
        </w:rPr>
        <w:t>Clerk/</w:t>
      </w:r>
      <w:r w:rsidRPr="00A1003B">
        <w:rPr>
          <w:rFonts w:cstheme="minorHAnsi"/>
        </w:rPr>
        <w:t>RFO</w:t>
      </w:r>
      <w:r w:rsidR="00283CF3" w:rsidRPr="00A1003B">
        <w:rPr>
          <w:rFonts w:cstheme="minorHAnsi"/>
        </w:rPr>
        <w:t xml:space="preserve"> </w:t>
      </w:r>
      <w:r w:rsidR="00116ADA" w:rsidRPr="00A1003B">
        <w:rPr>
          <w:rFonts w:cstheme="minorHAnsi"/>
        </w:rPr>
        <w:t xml:space="preserve">may </w:t>
      </w:r>
      <w:r w:rsidRPr="00A1003B">
        <w:rPr>
          <w:rFonts w:cstheme="minorHAnsi"/>
        </w:rPr>
        <w:t xml:space="preserve">draw up a </w:t>
      </w:r>
      <w:r w:rsidR="00E56B8C" w:rsidRPr="00A1003B">
        <w:rPr>
          <w:rFonts w:cstheme="minorHAnsi"/>
        </w:rPr>
        <w:t>schedule</w:t>
      </w:r>
      <w:r w:rsidRPr="00A1003B">
        <w:rPr>
          <w:rFonts w:cstheme="minorHAnsi"/>
        </w:rPr>
        <w:t xml:space="preserve"> of </w:t>
      </w:r>
      <w:r w:rsidR="007C0630" w:rsidRPr="00A1003B">
        <w:rPr>
          <w:rFonts w:cstheme="minorHAnsi"/>
        </w:rPr>
        <w:t xml:space="preserve">regular </w:t>
      </w:r>
      <w:r w:rsidRPr="00A1003B">
        <w:rPr>
          <w:rFonts w:cstheme="minorHAnsi"/>
        </w:rPr>
        <w:t xml:space="preserve">payments </w:t>
      </w:r>
      <w:r w:rsidR="001F6D3D" w:rsidRPr="00A1003B">
        <w:rPr>
          <w:rFonts w:cstheme="minorHAnsi"/>
        </w:rPr>
        <w:t>due</w:t>
      </w:r>
      <w:r w:rsidRPr="00A1003B">
        <w:rPr>
          <w:rFonts w:cstheme="minorHAnsi"/>
        </w:rPr>
        <w:t xml:space="preserve"> </w:t>
      </w:r>
      <w:r w:rsidR="007C0630" w:rsidRPr="00A1003B">
        <w:rPr>
          <w:rFonts w:cstheme="minorHAnsi"/>
        </w:rPr>
        <w:t xml:space="preserve">in relation to </w:t>
      </w:r>
      <w:r w:rsidRPr="00A1003B">
        <w:rPr>
          <w:rFonts w:cstheme="minorHAnsi"/>
        </w:rPr>
        <w:t xml:space="preserve">a continuing contract or obligation </w:t>
      </w:r>
      <w:r w:rsidR="00E56B8C" w:rsidRPr="00A1003B">
        <w:rPr>
          <w:rFonts w:cstheme="minorHAnsi"/>
        </w:rPr>
        <w:t>(</w:t>
      </w:r>
      <w:r w:rsidRPr="00A1003B">
        <w:rPr>
          <w:rFonts w:cstheme="minorHAnsi"/>
        </w:rPr>
        <w:t>such as Salaries, PAYE</w:t>
      </w:r>
      <w:r w:rsidR="00377F6C" w:rsidRPr="00A1003B">
        <w:rPr>
          <w:rFonts w:cstheme="minorHAnsi"/>
        </w:rPr>
        <w:t>,</w:t>
      </w:r>
      <w:r w:rsidRPr="00A1003B">
        <w:rPr>
          <w:rFonts w:cstheme="minorHAnsi"/>
        </w:rPr>
        <w:t xml:space="preserve"> N</w:t>
      </w:r>
      <w:r w:rsidR="00377F6C" w:rsidRPr="00A1003B">
        <w:rPr>
          <w:rFonts w:cstheme="minorHAnsi"/>
        </w:rPr>
        <w:t xml:space="preserve">ational </w:t>
      </w:r>
      <w:r w:rsidRPr="00A1003B">
        <w:rPr>
          <w:rFonts w:cstheme="minorHAnsi"/>
        </w:rPr>
        <w:t>I</w:t>
      </w:r>
      <w:r w:rsidR="00753BF2" w:rsidRPr="00A1003B">
        <w:rPr>
          <w:rFonts w:cstheme="minorHAnsi"/>
        </w:rPr>
        <w:t>nsurance</w:t>
      </w:r>
      <w:r w:rsidRPr="00A1003B">
        <w:rPr>
          <w:rFonts w:cstheme="minorHAnsi"/>
        </w:rPr>
        <w:t xml:space="preserve">, </w:t>
      </w:r>
      <w:r w:rsidR="00753BF2" w:rsidRPr="00A1003B">
        <w:rPr>
          <w:rFonts w:cstheme="minorHAnsi"/>
        </w:rPr>
        <w:t>pension contributions</w:t>
      </w:r>
      <w:r w:rsidR="007877E2" w:rsidRPr="00A1003B">
        <w:rPr>
          <w:rFonts w:cstheme="minorHAnsi"/>
        </w:rPr>
        <w:t>,</w:t>
      </w:r>
      <w:r w:rsidRPr="00A1003B">
        <w:rPr>
          <w:rFonts w:cstheme="minorHAnsi"/>
        </w:rPr>
        <w:t xml:space="preserve"> </w:t>
      </w:r>
      <w:r w:rsidR="00904756" w:rsidRPr="00A1003B">
        <w:rPr>
          <w:rFonts w:cstheme="minorHAnsi"/>
        </w:rPr>
        <w:t>rent, rates</w:t>
      </w:r>
      <w:r w:rsidR="003B49ED" w:rsidRPr="00A1003B">
        <w:rPr>
          <w:rFonts w:cstheme="minorHAnsi"/>
        </w:rPr>
        <w:t xml:space="preserve">, </w:t>
      </w:r>
      <w:r w:rsidRPr="00A1003B">
        <w:rPr>
          <w:rFonts w:cstheme="minorHAnsi"/>
        </w:rPr>
        <w:t>regular maintenance contracts</w:t>
      </w:r>
      <w:r w:rsidR="00B341AE" w:rsidRPr="00A1003B">
        <w:rPr>
          <w:rFonts w:cstheme="minorHAnsi"/>
        </w:rPr>
        <w:t>,</w:t>
      </w:r>
      <w:r w:rsidRPr="00A1003B">
        <w:rPr>
          <w:rFonts w:cstheme="minorHAnsi"/>
        </w:rPr>
        <w:t xml:space="preserve"> and </w:t>
      </w:r>
      <w:r w:rsidR="00324704" w:rsidRPr="00A1003B">
        <w:rPr>
          <w:rFonts w:cstheme="minorHAnsi"/>
        </w:rPr>
        <w:t>similar items</w:t>
      </w:r>
      <w:r w:rsidR="00E56B8C" w:rsidRPr="00A1003B">
        <w:rPr>
          <w:rFonts w:cstheme="minorHAnsi"/>
        </w:rPr>
        <w:t>)</w:t>
      </w:r>
      <w:r w:rsidR="00324704" w:rsidRPr="00A1003B">
        <w:rPr>
          <w:rFonts w:cstheme="minorHAnsi"/>
        </w:rPr>
        <w:t xml:space="preserve">, </w:t>
      </w:r>
      <w:r w:rsidRPr="00A1003B">
        <w:rPr>
          <w:rFonts w:cstheme="minorHAnsi"/>
        </w:rPr>
        <w:t xml:space="preserve">which </w:t>
      </w:r>
      <w:r w:rsidR="00D521C8" w:rsidRPr="00A1003B">
        <w:rPr>
          <w:rFonts w:cstheme="minorHAnsi"/>
        </w:rPr>
        <w:t xml:space="preserve">the </w:t>
      </w:r>
      <w:r w:rsidRPr="00A1003B">
        <w:rPr>
          <w:rFonts w:cstheme="minorHAnsi"/>
        </w:rPr>
        <w:t>council</w:t>
      </w:r>
      <w:r w:rsidR="001F3320" w:rsidRPr="00A1003B">
        <w:rPr>
          <w:rFonts w:cstheme="minorHAnsi"/>
        </w:rPr>
        <w:t xml:space="preserve"> </w:t>
      </w:r>
      <w:r w:rsidRPr="00A1003B">
        <w:rPr>
          <w:rFonts w:cstheme="minorHAnsi"/>
        </w:rPr>
        <w:t>or</w:t>
      </w:r>
      <w:r w:rsidR="00283CF3" w:rsidRPr="00A1003B">
        <w:rPr>
          <w:rFonts w:cstheme="minorHAnsi"/>
        </w:rPr>
        <w:t xml:space="preserve"> the HR and Finance Committee</w:t>
      </w:r>
      <w:r w:rsidRPr="00A1003B">
        <w:rPr>
          <w:rFonts w:cstheme="minorHAnsi"/>
        </w:rPr>
        <w:t xml:space="preserve"> may </w:t>
      </w:r>
      <w:r w:rsidR="00116ADA" w:rsidRPr="00A1003B">
        <w:rPr>
          <w:rFonts w:cstheme="minorHAnsi"/>
        </w:rPr>
        <w:t>a</w:t>
      </w:r>
      <w:r w:rsidR="001C4D8C" w:rsidRPr="00A1003B">
        <w:rPr>
          <w:rFonts w:cstheme="minorHAnsi"/>
        </w:rPr>
        <w:t>uthoris</w:t>
      </w:r>
      <w:r w:rsidR="00116ADA" w:rsidRPr="00A1003B">
        <w:rPr>
          <w:rFonts w:cstheme="minorHAnsi"/>
        </w:rPr>
        <w:t>e</w:t>
      </w:r>
      <w:r w:rsidRPr="00A1003B">
        <w:rPr>
          <w:rFonts w:cstheme="minorHAnsi"/>
        </w:rPr>
        <w:t xml:space="preserve"> </w:t>
      </w:r>
      <w:r w:rsidR="00E56B8C" w:rsidRPr="00A1003B">
        <w:rPr>
          <w:rFonts w:cstheme="minorHAnsi"/>
        </w:rPr>
        <w:t xml:space="preserve">in advance </w:t>
      </w:r>
      <w:r w:rsidRPr="00A1003B">
        <w:rPr>
          <w:rFonts w:cstheme="minorHAnsi"/>
        </w:rPr>
        <w:t>for the year</w:t>
      </w:r>
      <w:r w:rsidR="00E56B8C" w:rsidRPr="00A1003B">
        <w:rPr>
          <w:rFonts w:cstheme="minorHAnsi"/>
        </w:rPr>
        <w:t>.</w:t>
      </w:r>
      <w:r w:rsidRPr="00A1003B">
        <w:rPr>
          <w:rFonts w:cstheme="minorHAnsi"/>
        </w:rPr>
        <w:t xml:space="preserve"> </w:t>
      </w:r>
      <w:r w:rsidR="00662E18" w:rsidRPr="00A1003B">
        <w:rPr>
          <w:rFonts w:cstheme="minorHAnsi"/>
        </w:rPr>
        <w:t xml:space="preserve"> </w:t>
      </w:r>
    </w:p>
    <w:p w14:paraId="5F694C9D" w14:textId="7B7761B6" w:rsidR="00C00FB5" w:rsidRPr="00A1003B" w:rsidRDefault="00C00FB5" w:rsidP="009F1AF9">
      <w:pPr>
        <w:pStyle w:val="ListParagraph"/>
        <w:numPr>
          <w:ilvl w:val="1"/>
          <w:numId w:val="21"/>
        </w:numPr>
        <w:spacing w:after="120"/>
        <w:contextualSpacing w:val="0"/>
        <w:rPr>
          <w:rFonts w:cstheme="minorHAnsi"/>
        </w:rPr>
      </w:pPr>
      <w:r w:rsidRPr="00A1003B">
        <w:rPr>
          <w:rFonts w:cstheme="minorHAnsi"/>
        </w:rPr>
        <w:t xml:space="preserve">A </w:t>
      </w:r>
      <w:r w:rsidR="00EC20AB" w:rsidRPr="00A1003B">
        <w:rPr>
          <w:rFonts w:cstheme="minorHAnsi"/>
        </w:rPr>
        <w:t xml:space="preserve">copy </w:t>
      </w:r>
      <w:r w:rsidRPr="00A1003B">
        <w:rPr>
          <w:rFonts w:cstheme="minorHAnsi"/>
        </w:rPr>
        <w:t xml:space="preserve">of </w:t>
      </w:r>
      <w:r w:rsidR="00EC20AB" w:rsidRPr="00A1003B">
        <w:rPr>
          <w:rFonts w:cstheme="minorHAnsi"/>
        </w:rPr>
        <w:t xml:space="preserve">this schedule of </w:t>
      </w:r>
      <w:r w:rsidRPr="00A1003B">
        <w:rPr>
          <w:rFonts w:cstheme="minorHAnsi"/>
        </w:rPr>
        <w:t xml:space="preserve">regular payments shall be signed by </w:t>
      </w:r>
      <w:r w:rsidR="00283CF3" w:rsidRPr="00A1003B">
        <w:rPr>
          <w:rFonts w:cstheme="minorHAnsi"/>
        </w:rPr>
        <w:t>the Chair</w:t>
      </w:r>
      <w:r w:rsidRPr="00A1003B">
        <w:rPr>
          <w:rFonts w:cstheme="minorHAnsi"/>
        </w:rPr>
        <w:t xml:space="preserve"> on </w:t>
      </w:r>
      <w:proofErr w:type="gramStart"/>
      <w:r w:rsidRPr="00A1003B">
        <w:rPr>
          <w:rFonts w:cstheme="minorHAnsi"/>
        </w:rPr>
        <w:t>each and every</w:t>
      </w:r>
      <w:proofErr w:type="gramEnd"/>
      <w:r w:rsidRPr="00A1003B">
        <w:rPr>
          <w:rFonts w:cstheme="minorHAnsi"/>
        </w:rPr>
        <w:t xml:space="preserve"> occasion when payment is </w:t>
      </w:r>
      <w:r w:rsidR="00E1469E" w:rsidRPr="00A1003B">
        <w:rPr>
          <w:rFonts w:cstheme="minorHAnsi"/>
        </w:rPr>
        <w:t>made</w:t>
      </w:r>
      <w:r w:rsidRPr="00A1003B">
        <w:rPr>
          <w:rFonts w:cstheme="minorHAnsi"/>
        </w:rPr>
        <w:t xml:space="preserve"> - </w:t>
      </w:r>
      <w:r w:rsidR="00E1469E" w:rsidRPr="00A1003B">
        <w:rPr>
          <w:rFonts w:cstheme="minorHAnsi"/>
        </w:rPr>
        <w:t>to</w:t>
      </w:r>
      <w:r w:rsidRPr="00A1003B">
        <w:rPr>
          <w:rFonts w:cstheme="minorHAnsi"/>
        </w:rPr>
        <w:t xml:space="preserve"> </w:t>
      </w:r>
      <w:r w:rsidR="00F63669" w:rsidRPr="00A1003B">
        <w:rPr>
          <w:rFonts w:cstheme="minorHAnsi"/>
        </w:rPr>
        <w:t>reduce</w:t>
      </w:r>
      <w:r w:rsidRPr="00A1003B">
        <w:rPr>
          <w:rFonts w:cstheme="minorHAnsi"/>
        </w:rPr>
        <w:t xml:space="preserve"> the risk of duplicate payments</w:t>
      </w:r>
      <w:r w:rsidR="00E1469E" w:rsidRPr="00A1003B">
        <w:rPr>
          <w:rFonts w:cstheme="minorHAnsi"/>
        </w:rPr>
        <w:t>.</w:t>
      </w:r>
    </w:p>
    <w:p w14:paraId="59726350" w14:textId="17473EF1" w:rsidR="00186AAD" w:rsidRPr="00A1003B" w:rsidRDefault="00E1469E" w:rsidP="009F1AF9">
      <w:pPr>
        <w:pStyle w:val="ListParagraph"/>
        <w:numPr>
          <w:ilvl w:val="1"/>
          <w:numId w:val="21"/>
        </w:numPr>
        <w:spacing w:after="120"/>
        <w:contextualSpacing w:val="0"/>
        <w:rPr>
          <w:rFonts w:cstheme="minorHAnsi"/>
        </w:rPr>
      </w:pPr>
      <w:r w:rsidRPr="00A1003B">
        <w:rPr>
          <w:rFonts w:cstheme="minorHAnsi"/>
        </w:rPr>
        <w:t xml:space="preserve">A list of such payments shall be </w:t>
      </w:r>
      <w:r w:rsidR="00B6347D" w:rsidRPr="00A1003B">
        <w:rPr>
          <w:rFonts w:cstheme="minorHAnsi"/>
        </w:rPr>
        <w:t>reported</w:t>
      </w:r>
      <w:r w:rsidRPr="00A1003B">
        <w:rPr>
          <w:rFonts w:cstheme="minorHAnsi"/>
        </w:rPr>
        <w:t xml:space="preserve"> to the next appropriate meeting of </w:t>
      </w:r>
      <w:r w:rsidR="00B6347D" w:rsidRPr="00A1003B">
        <w:rPr>
          <w:rFonts w:cstheme="minorHAnsi"/>
        </w:rPr>
        <w:t xml:space="preserve">the </w:t>
      </w:r>
      <w:r w:rsidRPr="00A1003B">
        <w:rPr>
          <w:rFonts w:cstheme="minorHAnsi"/>
        </w:rPr>
        <w:t xml:space="preserve">council or </w:t>
      </w:r>
      <w:r w:rsidR="00283CF3" w:rsidRPr="00A1003B">
        <w:rPr>
          <w:rFonts w:cstheme="minorHAnsi"/>
        </w:rPr>
        <w:t xml:space="preserve">the HR and </w:t>
      </w:r>
      <w:r w:rsidRPr="00A1003B">
        <w:rPr>
          <w:rFonts w:cstheme="minorHAnsi"/>
        </w:rPr>
        <w:t>Finance Committee for information only</w:t>
      </w:r>
      <w:r w:rsidR="00F63669" w:rsidRPr="00A1003B">
        <w:rPr>
          <w:rFonts w:cstheme="minorHAnsi"/>
        </w:rPr>
        <w:t>.</w:t>
      </w:r>
    </w:p>
    <w:p w14:paraId="1804D75E" w14:textId="34B89107" w:rsidR="009B2323" w:rsidRPr="00A1003B" w:rsidRDefault="009B2323" w:rsidP="009F1AF9">
      <w:pPr>
        <w:pStyle w:val="ListParagraph"/>
        <w:numPr>
          <w:ilvl w:val="1"/>
          <w:numId w:val="21"/>
        </w:numPr>
        <w:spacing w:after="120"/>
        <w:contextualSpacing w:val="0"/>
        <w:rPr>
          <w:rFonts w:cstheme="minorHAnsi"/>
        </w:rPr>
      </w:pPr>
      <w:r w:rsidRPr="00A1003B">
        <w:rPr>
          <w:rFonts w:cstheme="minorHAnsi"/>
        </w:rPr>
        <w:t>The Clerk</w:t>
      </w:r>
      <w:r w:rsidR="00283CF3" w:rsidRPr="00A1003B">
        <w:rPr>
          <w:rFonts w:cstheme="minorHAnsi"/>
        </w:rPr>
        <w:t>/</w:t>
      </w:r>
      <w:r w:rsidRPr="00A1003B">
        <w:rPr>
          <w:rFonts w:cstheme="minorHAnsi"/>
        </w:rPr>
        <w:t>RFO shall have delegated authority to authorise payment</w:t>
      </w:r>
      <w:r w:rsidR="008F4195" w:rsidRPr="00A1003B">
        <w:rPr>
          <w:rFonts w:cstheme="minorHAnsi"/>
        </w:rPr>
        <w:t>s</w:t>
      </w:r>
      <w:r w:rsidRPr="00A1003B">
        <w:rPr>
          <w:rFonts w:cstheme="minorHAnsi"/>
        </w:rPr>
        <w:t xml:space="preserve"> in the following circumstances:</w:t>
      </w:r>
    </w:p>
    <w:p w14:paraId="06FF78D4" w14:textId="1E513077" w:rsidR="00F63669" w:rsidRPr="00A1003B" w:rsidRDefault="00695034" w:rsidP="009F1AF9">
      <w:pPr>
        <w:pStyle w:val="ListParagraph"/>
        <w:numPr>
          <w:ilvl w:val="2"/>
          <w:numId w:val="52"/>
        </w:numPr>
        <w:spacing w:after="120"/>
        <w:ind w:left="1418" w:hanging="284"/>
        <w:contextualSpacing w:val="0"/>
        <w:rPr>
          <w:rFonts w:cstheme="minorHAnsi"/>
        </w:rPr>
      </w:pPr>
      <w:r w:rsidRPr="00A1003B">
        <w:rPr>
          <w:rFonts w:cstheme="minorHAnsi"/>
        </w:rPr>
        <w:t>a</w:t>
      </w:r>
      <w:r w:rsidR="0057531A" w:rsidRPr="00A1003B">
        <w:rPr>
          <w:rFonts w:cstheme="minorHAnsi"/>
        </w:rPr>
        <w:t>n</w:t>
      </w:r>
      <w:r w:rsidR="00446FDF" w:rsidRPr="00A1003B">
        <w:rPr>
          <w:rFonts w:cstheme="minorHAnsi"/>
        </w:rPr>
        <w:t xml:space="preserve">y payments </w:t>
      </w:r>
      <w:r w:rsidR="0057531A" w:rsidRPr="00A1003B">
        <w:rPr>
          <w:rFonts w:cstheme="minorHAnsi"/>
        </w:rPr>
        <w:t xml:space="preserve">of </w:t>
      </w:r>
      <w:r w:rsidR="00446FDF" w:rsidRPr="00A1003B">
        <w:rPr>
          <w:rFonts w:cstheme="minorHAnsi"/>
        </w:rPr>
        <w:t>up to £500</w:t>
      </w:r>
      <w:r w:rsidR="00283CF3" w:rsidRPr="00A1003B">
        <w:rPr>
          <w:rFonts w:cstheme="minorHAnsi"/>
        </w:rPr>
        <w:t xml:space="preserve"> </w:t>
      </w:r>
      <w:r w:rsidR="00446FDF" w:rsidRPr="00A1003B">
        <w:rPr>
          <w:rFonts w:cstheme="minorHAnsi"/>
        </w:rPr>
        <w:t>excluding VAT</w:t>
      </w:r>
      <w:r w:rsidR="00953905" w:rsidRPr="00A1003B">
        <w:rPr>
          <w:rFonts w:cstheme="minorHAnsi"/>
        </w:rPr>
        <w:t>,</w:t>
      </w:r>
      <w:r w:rsidR="0057531A" w:rsidRPr="00A1003B">
        <w:rPr>
          <w:rFonts w:cstheme="minorHAnsi"/>
        </w:rPr>
        <w:t xml:space="preserve"> within an a</w:t>
      </w:r>
      <w:r w:rsidR="00556693" w:rsidRPr="00A1003B">
        <w:rPr>
          <w:rFonts w:cstheme="minorHAnsi"/>
        </w:rPr>
        <w:t>g</w:t>
      </w:r>
      <w:r w:rsidR="007D5DC8" w:rsidRPr="00A1003B">
        <w:rPr>
          <w:rFonts w:cstheme="minorHAnsi"/>
        </w:rPr>
        <w:t>r</w:t>
      </w:r>
      <w:r w:rsidR="00556693" w:rsidRPr="00A1003B">
        <w:rPr>
          <w:rFonts w:cstheme="minorHAnsi"/>
        </w:rPr>
        <w:t>e</w:t>
      </w:r>
      <w:r w:rsidR="0057531A" w:rsidRPr="00A1003B">
        <w:rPr>
          <w:rFonts w:cstheme="minorHAnsi"/>
        </w:rPr>
        <w:t>ed budget</w:t>
      </w:r>
      <w:r w:rsidR="00953905" w:rsidRPr="00A1003B">
        <w:rPr>
          <w:rFonts w:cstheme="minorHAnsi"/>
        </w:rPr>
        <w:t>.</w:t>
      </w:r>
    </w:p>
    <w:p w14:paraId="64F0F513" w14:textId="0C394272" w:rsidR="00C52EC5" w:rsidRPr="00A1003B" w:rsidRDefault="00695034" w:rsidP="009F1AF9">
      <w:pPr>
        <w:pStyle w:val="ListParagraph"/>
        <w:numPr>
          <w:ilvl w:val="2"/>
          <w:numId w:val="52"/>
        </w:numPr>
        <w:spacing w:after="120"/>
        <w:ind w:left="1418" w:hanging="284"/>
        <w:contextualSpacing w:val="0"/>
        <w:rPr>
          <w:rFonts w:cstheme="minorHAnsi"/>
        </w:rPr>
      </w:pPr>
      <w:r w:rsidRPr="00A1003B">
        <w:rPr>
          <w:rFonts w:cstheme="minorHAnsi"/>
        </w:rPr>
        <w:lastRenderedPageBreak/>
        <w:t xml:space="preserve">payments of </w:t>
      </w:r>
      <w:r w:rsidR="008F6BD3" w:rsidRPr="00A1003B">
        <w:rPr>
          <w:rFonts w:cstheme="minorHAnsi"/>
        </w:rPr>
        <w:t>up to £</w:t>
      </w:r>
      <w:r w:rsidR="00B6347D" w:rsidRPr="00A1003B">
        <w:rPr>
          <w:rFonts w:cstheme="minorHAnsi"/>
        </w:rPr>
        <w:t>2</w:t>
      </w:r>
      <w:r w:rsidR="008F6BD3" w:rsidRPr="00A1003B">
        <w:rPr>
          <w:rFonts w:cstheme="minorHAnsi"/>
        </w:rPr>
        <w:t>,000 excluding VAT i</w:t>
      </w:r>
      <w:r w:rsidR="00CE47A7" w:rsidRPr="00A1003B">
        <w:rPr>
          <w:rFonts w:cstheme="minorHAnsi"/>
        </w:rPr>
        <w:t>n cases of serious risk to the delivery of council services or to public safety on council premises</w:t>
      </w:r>
      <w:r w:rsidR="008F6BD3" w:rsidRPr="00A1003B">
        <w:rPr>
          <w:rFonts w:cstheme="minorHAnsi"/>
        </w:rPr>
        <w:t>.</w:t>
      </w:r>
      <w:r w:rsidR="00CE47A7" w:rsidRPr="00A1003B">
        <w:rPr>
          <w:rFonts w:cstheme="minorHAnsi"/>
        </w:rPr>
        <w:t xml:space="preserve"> </w:t>
      </w:r>
    </w:p>
    <w:p w14:paraId="0CC6F70F" w14:textId="5D4FB51F" w:rsidR="009B2323" w:rsidRPr="00A1003B" w:rsidRDefault="00242A6A" w:rsidP="009F1AF9">
      <w:pPr>
        <w:pStyle w:val="ListParagraph"/>
        <w:numPr>
          <w:ilvl w:val="2"/>
          <w:numId w:val="52"/>
        </w:numPr>
        <w:spacing w:after="120"/>
        <w:ind w:left="1418" w:hanging="284"/>
        <w:contextualSpacing w:val="0"/>
        <w:rPr>
          <w:rFonts w:cstheme="minorHAnsi"/>
        </w:rPr>
      </w:pPr>
      <w:r w:rsidRPr="00A1003B">
        <w:rPr>
          <w:rFonts w:cstheme="minorHAnsi"/>
        </w:rPr>
        <w:t>any</w:t>
      </w:r>
      <w:r w:rsidR="009B2323" w:rsidRPr="00A1003B">
        <w:rPr>
          <w:rFonts w:cstheme="minorHAnsi"/>
        </w:rPr>
        <w:t xml:space="preserve"> payment necessary to avoid a charge under the Late Payment of Commercial Debts (Interest) Act 1998</w:t>
      </w:r>
      <w:r w:rsidR="00F14F77" w:rsidRPr="00A1003B">
        <w:rPr>
          <w:rFonts w:cstheme="minorHAnsi"/>
        </w:rPr>
        <w:t xml:space="preserve"> or to comply with contractual terms</w:t>
      </w:r>
      <w:r w:rsidR="009B2323" w:rsidRPr="00A1003B">
        <w:rPr>
          <w:rFonts w:cstheme="minorHAnsi"/>
        </w:rPr>
        <w:t xml:space="preserve">, </w:t>
      </w:r>
      <w:r w:rsidRPr="00A1003B">
        <w:rPr>
          <w:rFonts w:cstheme="minorHAnsi"/>
        </w:rPr>
        <w:t>where</w:t>
      </w:r>
      <w:r w:rsidR="009B2323" w:rsidRPr="00A1003B">
        <w:rPr>
          <w:rFonts w:cstheme="minorHAnsi"/>
        </w:rPr>
        <w:t xml:space="preserve"> the due date for payment is before the next scheduled </w:t>
      </w:r>
      <w:r w:rsidR="009F5332" w:rsidRPr="00A1003B">
        <w:rPr>
          <w:rFonts w:cstheme="minorHAnsi"/>
        </w:rPr>
        <w:t>m</w:t>
      </w:r>
      <w:r w:rsidR="009B2323" w:rsidRPr="00A1003B">
        <w:rPr>
          <w:rFonts w:cstheme="minorHAnsi"/>
        </w:rPr>
        <w:t xml:space="preserve">eeting of </w:t>
      </w:r>
      <w:r w:rsidR="009F5332" w:rsidRPr="00A1003B">
        <w:rPr>
          <w:rFonts w:cstheme="minorHAnsi"/>
        </w:rPr>
        <w:t xml:space="preserve">the </w:t>
      </w:r>
      <w:r w:rsidR="009B2323" w:rsidRPr="00A1003B">
        <w:rPr>
          <w:rFonts w:cstheme="minorHAnsi"/>
        </w:rPr>
        <w:t>council, where the Clerk</w:t>
      </w:r>
      <w:r w:rsidR="00283CF3" w:rsidRPr="00A1003B">
        <w:rPr>
          <w:rFonts w:cstheme="minorHAnsi"/>
        </w:rPr>
        <w:t>/</w:t>
      </w:r>
      <w:r w:rsidR="009B2323" w:rsidRPr="00A1003B">
        <w:rPr>
          <w:rFonts w:cstheme="minorHAnsi"/>
        </w:rPr>
        <w:t>RFO</w:t>
      </w:r>
      <w:r w:rsidR="00283CF3" w:rsidRPr="00A1003B">
        <w:rPr>
          <w:rFonts w:cstheme="minorHAnsi"/>
        </w:rPr>
        <w:t xml:space="preserve"> </w:t>
      </w:r>
      <w:r w:rsidR="009B2323" w:rsidRPr="00A1003B">
        <w:rPr>
          <w:rFonts w:cstheme="minorHAnsi"/>
        </w:rPr>
        <w:t>certify that there is no dispute or other reason to delay payment, provided that a list of such payments shall be submitted to the next appropriate meeting of council or</w:t>
      </w:r>
      <w:r w:rsidR="00283CF3" w:rsidRPr="00A1003B">
        <w:rPr>
          <w:rFonts w:cstheme="minorHAnsi"/>
        </w:rPr>
        <w:t xml:space="preserve"> the HR and</w:t>
      </w:r>
      <w:r w:rsidR="009B2323" w:rsidRPr="00A1003B">
        <w:rPr>
          <w:rFonts w:cstheme="minorHAnsi"/>
        </w:rPr>
        <w:t xml:space="preserve"> </w:t>
      </w:r>
      <w:r w:rsidR="00283CF3" w:rsidRPr="00A1003B">
        <w:rPr>
          <w:rFonts w:cstheme="minorHAnsi"/>
        </w:rPr>
        <w:t>F</w:t>
      </w:r>
      <w:r w:rsidR="009B2323" w:rsidRPr="00A1003B">
        <w:rPr>
          <w:rFonts w:cstheme="minorHAnsi"/>
        </w:rPr>
        <w:t>inance committee</w:t>
      </w:r>
      <w:r w:rsidR="001B2E69" w:rsidRPr="00A1003B">
        <w:rPr>
          <w:rFonts w:cstheme="minorHAnsi"/>
        </w:rPr>
        <w:t>.</w:t>
      </w:r>
      <w:r w:rsidR="00F14F77" w:rsidRPr="00A1003B">
        <w:rPr>
          <w:rFonts w:cstheme="minorHAnsi"/>
        </w:rPr>
        <w:t xml:space="preserve"> </w:t>
      </w:r>
    </w:p>
    <w:p w14:paraId="65B86B2F" w14:textId="58FC537B" w:rsidR="004D0DDB" w:rsidRPr="00A1003B" w:rsidRDefault="00F63669" w:rsidP="009F1AF9">
      <w:pPr>
        <w:pStyle w:val="ListParagraph"/>
        <w:numPr>
          <w:ilvl w:val="2"/>
          <w:numId w:val="52"/>
        </w:numPr>
        <w:spacing w:after="120"/>
        <w:ind w:left="1418" w:hanging="284"/>
        <w:contextualSpacing w:val="0"/>
        <w:rPr>
          <w:rFonts w:cstheme="minorHAnsi"/>
        </w:rPr>
      </w:pPr>
      <w:r w:rsidRPr="00A1003B">
        <w:rPr>
          <w:rFonts w:cstheme="minorHAnsi"/>
        </w:rPr>
        <w:t>F</w:t>
      </w:r>
      <w:r w:rsidR="009B2323" w:rsidRPr="00A1003B">
        <w:rPr>
          <w:rFonts w:cstheme="minorHAnsi"/>
        </w:rPr>
        <w:t>und transfers within the councils banking arrangements up to the sum of £10,000, provided that a list of such payments shall be submitted to the next appropriate meeting of council or</w:t>
      </w:r>
      <w:r w:rsidR="00283CF3" w:rsidRPr="00A1003B">
        <w:rPr>
          <w:rFonts w:cstheme="minorHAnsi"/>
        </w:rPr>
        <w:t xml:space="preserve"> the HR and</w:t>
      </w:r>
      <w:r w:rsidR="009B2323" w:rsidRPr="00A1003B">
        <w:rPr>
          <w:rFonts w:cstheme="minorHAnsi"/>
        </w:rPr>
        <w:t xml:space="preserve"> finance committee. </w:t>
      </w:r>
    </w:p>
    <w:p w14:paraId="4E34DA00" w14:textId="181E3973"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 xml:space="preserve">The </w:t>
      </w:r>
      <w:r w:rsidR="00B341AE" w:rsidRPr="00A1003B">
        <w:rPr>
          <w:rFonts w:cstheme="minorHAnsi"/>
        </w:rPr>
        <w:t>Clerk/</w:t>
      </w:r>
      <w:r w:rsidRPr="00A1003B">
        <w:rPr>
          <w:rFonts w:cstheme="minorHAnsi"/>
        </w:rPr>
        <w:t xml:space="preserve">RFO shall </w:t>
      </w:r>
      <w:r w:rsidR="00214598" w:rsidRPr="00A1003B">
        <w:rPr>
          <w:rFonts w:cstheme="minorHAnsi"/>
        </w:rPr>
        <w:t xml:space="preserve">present </w:t>
      </w:r>
      <w:r w:rsidRPr="00A1003B">
        <w:rPr>
          <w:rFonts w:cstheme="minorHAnsi"/>
        </w:rPr>
        <w:t xml:space="preserve">a schedule of payments requiring </w:t>
      </w:r>
      <w:r w:rsidR="00BE7A2C" w:rsidRPr="00A1003B">
        <w:rPr>
          <w:rFonts w:cstheme="minorHAnsi"/>
        </w:rPr>
        <w:t>authorisation,</w:t>
      </w:r>
      <w:r w:rsidRPr="00A1003B">
        <w:rPr>
          <w:rFonts w:cstheme="minorHAnsi"/>
        </w:rPr>
        <w:t xml:space="preserve"> forming part of the </w:t>
      </w:r>
      <w:r w:rsidR="000379D2" w:rsidRPr="00A1003B">
        <w:rPr>
          <w:rFonts w:cstheme="minorHAnsi"/>
        </w:rPr>
        <w:t>a</w:t>
      </w:r>
      <w:r w:rsidRPr="00A1003B">
        <w:rPr>
          <w:rFonts w:cstheme="minorHAnsi"/>
        </w:rPr>
        <w:t xml:space="preserve">genda for the </w:t>
      </w:r>
      <w:r w:rsidR="000379D2" w:rsidRPr="00A1003B">
        <w:rPr>
          <w:rFonts w:cstheme="minorHAnsi"/>
        </w:rPr>
        <w:t>m</w:t>
      </w:r>
      <w:r w:rsidRPr="00A1003B">
        <w:rPr>
          <w:rFonts w:cstheme="minorHAnsi"/>
        </w:rPr>
        <w:t xml:space="preserve">eeting, together with the relevant invoices, to </w:t>
      </w:r>
      <w:r w:rsidR="003961F7" w:rsidRPr="00A1003B">
        <w:rPr>
          <w:rFonts w:cstheme="minorHAnsi"/>
        </w:rPr>
        <w:t xml:space="preserve">the </w:t>
      </w:r>
      <w:r w:rsidRPr="00A1003B">
        <w:rPr>
          <w:rFonts w:cstheme="minorHAnsi"/>
        </w:rPr>
        <w:t>council or</w:t>
      </w:r>
      <w:r w:rsidR="00283CF3" w:rsidRPr="00A1003B">
        <w:rPr>
          <w:rFonts w:cstheme="minorHAnsi"/>
        </w:rPr>
        <w:t xml:space="preserve"> </w:t>
      </w:r>
      <w:r w:rsidR="00B341AE" w:rsidRPr="00A1003B">
        <w:rPr>
          <w:rFonts w:cstheme="minorHAnsi"/>
        </w:rPr>
        <w:t xml:space="preserve">the </w:t>
      </w:r>
      <w:r w:rsidR="00283CF3" w:rsidRPr="00A1003B">
        <w:rPr>
          <w:rFonts w:cstheme="minorHAnsi"/>
        </w:rPr>
        <w:t>HR and</w:t>
      </w:r>
      <w:r w:rsidRPr="00A1003B">
        <w:rPr>
          <w:rFonts w:cstheme="minorHAnsi"/>
        </w:rPr>
        <w:t xml:space="preserve"> finance </w:t>
      </w:r>
      <w:r w:rsidR="00B341AE" w:rsidRPr="00A1003B">
        <w:rPr>
          <w:rFonts w:cstheme="minorHAnsi"/>
        </w:rPr>
        <w:t>C</w:t>
      </w:r>
      <w:r w:rsidRPr="00A1003B">
        <w:rPr>
          <w:rFonts w:cstheme="minorHAnsi"/>
        </w:rPr>
        <w:t xml:space="preserve">ommittee. The council </w:t>
      </w:r>
      <w:r w:rsidR="001A2806" w:rsidRPr="00A1003B">
        <w:rPr>
          <w:rFonts w:cstheme="minorHAnsi"/>
        </w:rPr>
        <w:t>or</w:t>
      </w:r>
      <w:r w:rsidRPr="00A1003B">
        <w:rPr>
          <w:rFonts w:cstheme="minorHAnsi"/>
        </w:rPr>
        <w:t xml:space="preserve"> committee shall review the schedule for compliance and, having satisfied itself</w:t>
      </w:r>
      <w:r w:rsidR="003818F3" w:rsidRPr="00A1003B">
        <w:rPr>
          <w:rFonts w:cstheme="minorHAnsi"/>
        </w:rPr>
        <w:t>,</w:t>
      </w:r>
      <w:r w:rsidRPr="00A1003B">
        <w:rPr>
          <w:rFonts w:cstheme="minorHAnsi"/>
        </w:rPr>
        <w:t xml:space="preserve"> shall a</w:t>
      </w:r>
      <w:r w:rsidR="00BE7A2C" w:rsidRPr="00A1003B">
        <w:rPr>
          <w:rFonts w:cstheme="minorHAnsi"/>
        </w:rPr>
        <w:t>uthorise</w:t>
      </w:r>
      <w:r w:rsidRPr="00A1003B">
        <w:rPr>
          <w:rFonts w:cstheme="minorHAnsi"/>
        </w:rPr>
        <w:t xml:space="preserve"> payment by resolution. The a</w:t>
      </w:r>
      <w:r w:rsidR="00BE7A2C" w:rsidRPr="00A1003B">
        <w:rPr>
          <w:rFonts w:cstheme="minorHAnsi"/>
        </w:rPr>
        <w:t>uthoris</w:t>
      </w:r>
      <w:r w:rsidRPr="00A1003B">
        <w:rPr>
          <w:rFonts w:cstheme="minorHAnsi"/>
        </w:rPr>
        <w:t>ed schedule shall be initialled immediately below the last item by the person chairing the meeting. A detailed list of all payments shall be disclosed within or as an attachment to the minutes of th</w:t>
      </w:r>
      <w:r w:rsidR="007F0C7B" w:rsidRPr="00A1003B">
        <w:rPr>
          <w:rFonts w:cstheme="minorHAnsi"/>
        </w:rPr>
        <w:t>at</w:t>
      </w:r>
      <w:r w:rsidRPr="00A1003B">
        <w:rPr>
          <w:rFonts w:cstheme="minorHAnsi"/>
        </w:rPr>
        <w:t xml:space="preserve"> meeting</w:t>
      </w:r>
      <w:r w:rsidR="007F0C7B" w:rsidRPr="00A1003B">
        <w:rPr>
          <w:rFonts w:cstheme="minorHAnsi"/>
        </w:rPr>
        <w:t>.</w:t>
      </w:r>
    </w:p>
    <w:p w14:paraId="5C9C0817" w14:textId="77777777" w:rsidR="00D22E75" w:rsidRPr="00A1003B" w:rsidRDefault="00D22E75" w:rsidP="009F1AF9">
      <w:pPr>
        <w:pStyle w:val="Heading1"/>
        <w:rPr>
          <w:rFonts w:asciiTheme="minorHAnsi" w:hAnsiTheme="minorHAnsi" w:cstheme="minorHAnsi"/>
        </w:rPr>
      </w:pPr>
      <w:bookmarkStart w:id="212" w:name="_Toc197369629"/>
      <w:r w:rsidRPr="00A1003B">
        <w:rPr>
          <w:rFonts w:asciiTheme="minorHAnsi" w:hAnsiTheme="minorHAnsi" w:cstheme="minorHAnsi"/>
        </w:rPr>
        <w:t>Electronic payments</w:t>
      </w:r>
      <w:bookmarkEnd w:id="212"/>
    </w:p>
    <w:p w14:paraId="4BD4B8E3" w14:textId="0897EA32"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 xml:space="preserve">Where internet banking arrangements are made with any bank, the </w:t>
      </w:r>
      <w:r w:rsidR="00B341AE" w:rsidRPr="00A1003B">
        <w:rPr>
          <w:rFonts w:cstheme="minorHAnsi"/>
        </w:rPr>
        <w:t>Clerk/</w:t>
      </w:r>
      <w:r w:rsidRPr="00A1003B">
        <w:rPr>
          <w:rFonts w:cstheme="minorHAnsi"/>
        </w:rPr>
        <w:t>RFO shall be appointed as the Service Administrator. The bank mandate a</w:t>
      </w:r>
      <w:r w:rsidR="00DA272A" w:rsidRPr="00A1003B">
        <w:rPr>
          <w:rFonts w:cstheme="minorHAnsi"/>
        </w:rPr>
        <w:t>gre</w:t>
      </w:r>
      <w:r w:rsidRPr="00A1003B">
        <w:rPr>
          <w:rFonts w:cstheme="minorHAnsi"/>
        </w:rPr>
        <w:t xml:space="preserve">ed by the council shall identify </w:t>
      </w:r>
      <w:r w:rsidR="00AB039A" w:rsidRPr="00A1003B">
        <w:rPr>
          <w:rFonts w:cstheme="minorHAnsi"/>
        </w:rPr>
        <w:t>two</w:t>
      </w:r>
      <w:r w:rsidRPr="00A1003B">
        <w:rPr>
          <w:rFonts w:cstheme="minorHAnsi"/>
        </w:rPr>
        <w:t xml:space="preserve"> councillors who will be authorised to approve transactions on those accounts and a minimum of two people will be involved in any online </w:t>
      </w:r>
      <w:r w:rsidR="00146A26" w:rsidRPr="00A1003B">
        <w:rPr>
          <w:rFonts w:cstheme="minorHAnsi"/>
        </w:rPr>
        <w:t>approval</w:t>
      </w:r>
      <w:r w:rsidRPr="00A1003B">
        <w:rPr>
          <w:rFonts w:cstheme="minorHAnsi"/>
        </w:rPr>
        <w:t xml:space="preserve"> process.  The Clerk</w:t>
      </w:r>
      <w:r w:rsidR="00B341AE" w:rsidRPr="00A1003B">
        <w:rPr>
          <w:rFonts w:cstheme="minorHAnsi"/>
        </w:rPr>
        <w:t>/RFO</w:t>
      </w:r>
      <w:r w:rsidRPr="00A1003B">
        <w:rPr>
          <w:rFonts w:cstheme="minorHAnsi"/>
        </w:rPr>
        <w:t xml:space="preserve"> may be an authorised signatory, but no signatory should be involved in approving any payment to themselves.</w:t>
      </w:r>
    </w:p>
    <w:p w14:paraId="0F02B57A" w14:textId="77777777" w:rsidR="00A91DBC" w:rsidRPr="00A1003B" w:rsidRDefault="00D22E75" w:rsidP="009F1AF9">
      <w:pPr>
        <w:pStyle w:val="ListParagraph"/>
        <w:numPr>
          <w:ilvl w:val="1"/>
          <w:numId w:val="21"/>
        </w:numPr>
        <w:spacing w:after="120"/>
        <w:contextualSpacing w:val="0"/>
        <w:rPr>
          <w:rFonts w:cstheme="minorHAnsi"/>
        </w:rPr>
      </w:pPr>
      <w:r w:rsidRPr="00A1003B">
        <w:rPr>
          <w:rFonts w:cstheme="minorHAnsi"/>
        </w:rPr>
        <w:t xml:space="preserve">All authorised signatories shall have access to view the council’s bank accounts online. </w:t>
      </w:r>
    </w:p>
    <w:p w14:paraId="18A3F428" w14:textId="56F342E5" w:rsidR="00A91DBC" w:rsidRPr="00A1003B" w:rsidRDefault="00A91DBC" w:rsidP="009F1AF9">
      <w:pPr>
        <w:pStyle w:val="ListParagraph"/>
        <w:numPr>
          <w:ilvl w:val="1"/>
          <w:numId w:val="21"/>
        </w:numPr>
        <w:spacing w:after="120"/>
        <w:contextualSpacing w:val="0"/>
        <w:rPr>
          <w:rFonts w:cstheme="minorHAnsi"/>
        </w:rPr>
      </w:pPr>
      <w:r w:rsidRPr="00A1003B">
        <w:rPr>
          <w:rFonts w:cstheme="minorHAnsi"/>
        </w:rPr>
        <w:t>No employee or councillor shall disclose any PIN or password, relevant to the council or its bank</w:t>
      </w:r>
      <w:r w:rsidR="00B663B9" w:rsidRPr="00A1003B">
        <w:rPr>
          <w:rFonts w:cstheme="minorHAnsi"/>
        </w:rPr>
        <w:t>ing</w:t>
      </w:r>
      <w:r w:rsidRPr="00A1003B">
        <w:rPr>
          <w:rFonts w:cstheme="minorHAnsi"/>
        </w:rPr>
        <w:t>, to any</w:t>
      </w:r>
      <w:r w:rsidR="004905F8" w:rsidRPr="00A1003B">
        <w:rPr>
          <w:rFonts w:cstheme="minorHAnsi"/>
        </w:rPr>
        <w:t>one</w:t>
      </w:r>
      <w:r w:rsidRPr="00A1003B">
        <w:rPr>
          <w:rFonts w:cstheme="minorHAnsi"/>
        </w:rPr>
        <w:t xml:space="preserve"> not authorised in writing by the council or a duly delegated committee.</w:t>
      </w:r>
    </w:p>
    <w:p w14:paraId="4EEC94A0" w14:textId="344D801B" w:rsidR="00D22E75" w:rsidRPr="00A1003B" w:rsidRDefault="00D22E75" w:rsidP="009F1AF9">
      <w:pPr>
        <w:pStyle w:val="ListParagraph"/>
        <w:numPr>
          <w:ilvl w:val="1"/>
          <w:numId w:val="21"/>
        </w:numPr>
        <w:spacing w:after="120"/>
        <w:ind w:left="850" w:hanging="510"/>
        <w:contextualSpacing w:val="0"/>
        <w:rPr>
          <w:rFonts w:cstheme="minorHAnsi"/>
        </w:rPr>
      </w:pPr>
      <w:r w:rsidRPr="00A1003B">
        <w:rPr>
          <w:rFonts w:cstheme="minorHAnsi"/>
        </w:rPr>
        <w:t xml:space="preserve">The Service Administrator shall set up all items due for payment online.  A list of payments for approval, together with copies of the relevant invoices, shall be sent by email to two authorised signatories. </w:t>
      </w:r>
    </w:p>
    <w:p w14:paraId="650EAC7E" w14:textId="3733AA6C" w:rsidR="00D22E75" w:rsidRPr="00A1003B" w:rsidRDefault="00D22E75" w:rsidP="009F1AF9">
      <w:pPr>
        <w:pStyle w:val="ListParagraph"/>
        <w:numPr>
          <w:ilvl w:val="1"/>
          <w:numId w:val="21"/>
        </w:numPr>
        <w:spacing w:after="120"/>
        <w:ind w:left="850" w:hanging="510"/>
        <w:contextualSpacing w:val="0"/>
        <w:rPr>
          <w:rFonts w:cstheme="minorHAnsi"/>
        </w:rPr>
      </w:pPr>
      <w:r w:rsidRPr="00A1003B">
        <w:rPr>
          <w:rFonts w:cstheme="minorHAnsi"/>
        </w:rPr>
        <w:t>In the prolonged absence of the Service Administrator an authorised signatory shall set up any payments due before the return of the Service Administrator.</w:t>
      </w:r>
    </w:p>
    <w:p w14:paraId="7EFC4CF7" w14:textId="14975A00" w:rsidR="00D22E75" w:rsidRPr="00A1003B" w:rsidRDefault="00D22E75" w:rsidP="009F1AF9">
      <w:pPr>
        <w:pStyle w:val="ListParagraph"/>
        <w:numPr>
          <w:ilvl w:val="1"/>
          <w:numId w:val="21"/>
        </w:numPr>
        <w:spacing w:after="120"/>
        <w:ind w:left="850" w:hanging="510"/>
        <w:contextualSpacing w:val="0"/>
        <w:rPr>
          <w:rFonts w:cstheme="minorHAnsi"/>
        </w:rPr>
      </w:pPr>
      <w:r w:rsidRPr="00A1003B">
        <w:rPr>
          <w:rFonts w:cstheme="minorHAnsi"/>
        </w:rPr>
        <w:t>Two councillors who are authorised signatories shall check the payment details against the invoices before approving each payment using the online banking system.</w:t>
      </w:r>
    </w:p>
    <w:p w14:paraId="30218EDA" w14:textId="63364138" w:rsidR="00D22E75" w:rsidRPr="00A1003B" w:rsidRDefault="00D22E75" w:rsidP="009F1AF9">
      <w:pPr>
        <w:pStyle w:val="ListParagraph"/>
        <w:numPr>
          <w:ilvl w:val="1"/>
          <w:numId w:val="21"/>
        </w:numPr>
        <w:spacing w:after="120"/>
        <w:ind w:left="850" w:hanging="510"/>
        <w:contextualSpacing w:val="0"/>
        <w:rPr>
          <w:rFonts w:cstheme="minorHAnsi"/>
        </w:rPr>
      </w:pPr>
      <w:r w:rsidRPr="00A1003B">
        <w:rPr>
          <w:rFonts w:cstheme="minorHAnsi"/>
        </w:rPr>
        <w:t>Evidence shall be retained showing which members approved the payment online</w:t>
      </w:r>
      <w:r w:rsidR="00AF5D36" w:rsidRPr="00A1003B">
        <w:rPr>
          <w:rFonts w:cstheme="minorHAnsi"/>
        </w:rPr>
        <w:t xml:space="preserve"> </w:t>
      </w:r>
      <w:r w:rsidRPr="00A1003B">
        <w:rPr>
          <w:rFonts w:cstheme="minorHAnsi"/>
        </w:rPr>
        <w:t>and a printout of the transaction confirming that the payment has been made shall be appended to the invoice for audit purposes.</w:t>
      </w:r>
    </w:p>
    <w:p w14:paraId="1272030F" w14:textId="6A445493"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lastRenderedPageBreak/>
        <w:t>A full list of all payments made in a month shall be provided to the next council</w:t>
      </w:r>
      <w:r w:rsidR="00283CF3" w:rsidRPr="00A1003B">
        <w:rPr>
          <w:rFonts w:cstheme="minorHAnsi"/>
        </w:rPr>
        <w:t xml:space="preserve"> </w:t>
      </w:r>
      <w:r w:rsidRPr="00A1003B">
        <w:rPr>
          <w:rFonts w:cstheme="minorHAnsi"/>
        </w:rPr>
        <w:t>meeting and appended to the minutes.</w:t>
      </w:r>
    </w:p>
    <w:p w14:paraId="3AEC2354" w14:textId="4C7D631C"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With the approval of the council</w:t>
      </w:r>
      <w:r w:rsidR="00283CF3" w:rsidRPr="00A1003B">
        <w:rPr>
          <w:rFonts w:cstheme="minorHAnsi"/>
        </w:rPr>
        <w:t xml:space="preserve"> </w:t>
      </w:r>
      <w:r w:rsidRPr="00A1003B">
        <w:rPr>
          <w:rFonts w:cstheme="minorHAnsi"/>
        </w:rPr>
        <w:t xml:space="preserve">in each case, regular payments (such as gas, electricity, telephone, broadband, water, National Non-Domestic Rates, refuse collection, pension contributions and HMRC payments) may be made by variable direct debit, provided that the instructions are </w:t>
      </w:r>
      <w:r w:rsidR="00283CF3" w:rsidRPr="00A1003B">
        <w:rPr>
          <w:rFonts w:cstheme="minorHAnsi"/>
        </w:rPr>
        <w:t>signed</w:t>
      </w:r>
      <w:r w:rsidRPr="00A1003B">
        <w:rPr>
          <w:rFonts w:cstheme="minorHAnsi"/>
        </w:rPr>
        <w:t xml:space="preserve"> by two authorised members. The approval of the use of each variable direct debit shall be reviewed by the council at least every two years. </w:t>
      </w:r>
    </w:p>
    <w:p w14:paraId="10140EEE" w14:textId="1B996C4F"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Payment may be made by BACS or CHAPS by resolution of the council provided that each payment is a</w:t>
      </w:r>
      <w:r w:rsidR="00A501E3" w:rsidRPr="00A1003B">
        <w:rPr>
          <w:rFonts w:cstheme="minorHAnsi"/>
        </w:rPr>
        <w:t>pprov</w:t>
      </w:r>
      <w:r w:rsidRPr="00A1003B">
        <w:rPr>
          <w:rFonts w:cstheme="minorHAnsi"/>
        </w:rPr>
        <w:t xml:space="preserve">ed online by two authorised bank signatories, evidence is </w:t>
      </w:r>
      <w:r w:rsidR="00AB039A" w:rsidRPr="00A1003B">
        <w:rPr>
          <w:rFonts w:cstheme="minorHAnsi"/>
        </w:rPr>
        <w:t>retained,</w:t>
      </w:r>
      <w:r w:rsidRPr="00A1003B">
        <w:rPr>
          <w:rFonts w:cstheme="minorHAnsi"/>
        </w:rPr>
        <w:t xml:space="preserve"> and any payments are reported to the council at the next meeting. The approval of the use of BACS or CHAPS shall be renewed by resolution of the council at least every two years. </w:t>
      </w:r>
    </w:p>
    <w:p w14:paraId="6C8D89E3" w14:textId="5B5BB7F9" w:rsidR="00D22E75" w:rsidRPr="00A1003B" w:rsidRDefault="00D22E75" w:rsidP="009F1AF9">
      <w:pPr>
        <w:pStyle w:val="ListParagraph"/>
        <w:numPr>
          <w:ilvl w:val="1"/>
          <w:numId w:val="21"/>
        </w:numPr>
        <w:spacing w:after="120"/>
        <w:ind w:left="850" w:hanging="510"/>
        <w:contextualSpacing w:val="0"/>
        <w:rPr>
          <w:rFonts w:cstheme="minorHAnsi"/>
        </w:rPr>
      </w:pPr>
      <w:r w:rsidRPr="00A1003B">
        <w:rPr>
          <w:rFonts w:cstheme="minorHAnsi"/>
        </w:rPr>
        <w:t>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w:t>
      </w:r>
      <w:r w:rsidR="00AB039A" w:rsidRPr="00A1003B">
        <w:rPr>
          <w:rFonts w:cstheme="minorHAnsi"/>
        </w:rPr>
        <w:t xml:space="preserve"> HR and Finance Committee</w:t>
      </w:r>
      <w:r w:rsidRPr="00A1003B">
        <w:rPr>
          <w:rFonts w:cstheme="minorHAnsi"/>
        </w:rPr>
        <w:t xml:space="preserve"> at least every two years. </w:t>
      </w:r>
    </w:p>
    <w:p w14:paraId="0B7A1BA0" w14:textId="6731509A" w:rsidR="00636D1C" w:rsidRPr="00A1003B" w:rsidRDefault="00AF5D36" w:rsidP="009F1AF9">
      <w:pPr>
        <w:pStyle w:val="ListParagraph"/>
        <w:numPr>
          <w:ilvl w:val="1"/>
          <w:numId w:val="21"/>
        </w:numPr>
        <w:spacing w:after="120"/>
        <w:contextualSpacing w:val="0"/>
        <w:rPr>
          <w:rFonts w:cstheme="minorHAnsi"/>
        </w:rPr>
      </w:pPr>
      <w:r w:rsidRPr="00A1003B">
        <w:rPr>
          <w:rFonts w:cstheme="minorHAnsi"/>
        </w:rPr>
        <w:t>Account details for suppliers may only be changed upon written notification by the supplier verified by the Clerk</w:t>
      </w:r>
      <w:r w:rsidR="00B341AE" w:rsidRPr="00A1003B">
        <w:rPr>
          <w:rFonts w:cstheme="minorHAnsi"/>
        </w:rPr>
        <w:t xml:space="preserve">/RFO </w:t>
      </w:r>
      <w:r w:rsidRPr="00A1003B">
        <w:rPr>
          <w:rFonts w:cstheme="minorHAnsi"/>
        </w:rPr>
        <w:t>and a member</w:t>
      </w:r>
      <w:r w:rsidR="00AB039A" w:rsidRPr="00A1003B">
        <w:rPr>
          <w:rFonts w:cstheme="minorHAnsi"/>
        </w:rPr>
        <w:t xml:space="preserve"> of the HR and Finance Committee</w:t>
      </w:r>
      <w:r w:rsidRPr="00A1003B">
        <w:rPr>
          <w:rFonts w:cstheme="minorHAnsi"/>
        </w:rPr>
        <w:t>.  This is a potential area for fraud and the individuals involved should ensure that any change is genuine.  Data held should be checked with suppliers every two years.</w:t>
      </w:r>
      <w:r w:rsidR="00636D1C" w:rsidRPr="00A1003B">
        <w:rPr>
          <w:rFonts w:cstheme="minorHAnsi"/>
        </w:rPr>
        <w:t xml:space="preserve"> </w:t>
      </w:r>
    </w:p>
    <w:p w14:paraId="4893CDBA" w14:textId="27C72048" w:rsidR="00AF5D36" w:rsidRPr="00A1003B" w:rsidRDefault="00636D1C" w:rsidP="009F1AF9">
      <w:pPr>
        <w:pStyle w:val="ListParagraph"/>
        <w:numPr>
          <w:ilvl w:val="1"/>
          <w:numId w:val="21"/>
        </w:numPr>
        <w:spacing w:after="120"/>
        <w:contextualSpacing w:val="0"/>
        <w:rPr>
          <w:rFonts w:cstheme="minorHAnsi"/>
        </w:rPr>
      </w:pPr>
      <w:r w:rsidRPr="00A1003B">
        <w:rPr>
          <w:rFonts w:cstheme="minorHAnsi"/>
        </w:rPr>
        <w:t>Members and officers shall ensure that any computer used for the council’s financial business has adequate security, with anti-virus, anti-spyware and firewall software installed and regularly updated.</w:t>
      </w:r>
    </w:p>
    <w:p w14:paraId="0CEFC9F8" w14:textId="6E058D99"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 xml:space="preserve">Remembered password facilities </w:t>
      </w:r>
      <w:r w:rsidR="00AB039A" w:rsidRPr="00A1003B">
        <w:rPr>
          <w:rFonts w:cstheme="minorHAnsi"/>
        </w:rPr>
        <w:t>o</w:t>
      </w:r>
      <w:r w:rsidRPr="00A1003B">
        <w:rPr>
          <w:rFonts w:cstheme="minorHAnsi"/>
        </w:rPr>
        <w:t xml:space="preserve">ther than secure password stores requiring separate identity verification should not be used on any computer used for council banking. </w:t>
      </w:r>
    </w:p>
    <w:p w14:paraId="35DCAA33" w14:textId="2C8B37F0" w:rsidR="0020792C" w:rsidRPr="00A1003B" w:rsidRDefault="0020792C" w:rsidP="009F1AF9">
      <w:pPr>
        <w:pStyle w:val="Heading1"/>
        <w:rPr>
          <w:rFonts w:asciiTheme="minorHAnsi" w:hAnsiTheme="minorHAnsi" w:cstheme="minorHAnsi"/>
        </w:rPr>
      </w:pPr>
      <w:bookmarkStart w:id="213" w:name="_Toc197369630"/>
      <w:r w:rsidRPr="00A1003B">
        <w:rPr>
          <w:rFonts w:asciiTheme="minorHAnsi" w:hAnsiTheme="minorHAnsi" w:cstheme="minorHAnsi"/>
        </w:rPr>
        <w:t>Cheque payments</w:t>
      </w:r>
      <w:bookmarkEnd w:id="213"/>
    </w:p>
    <w:p w14:paraId="7F1371F6" w14:textId="0E7C1090" w:rsidR="00D26CCB" w:rsidRPr="00A1003B" w:rsidRDefault="00D22E75" w:rsidP="009F1AF9">
      <w:pPr>
        <w:pStyle w:val="ListParagraph"/>
        <w:numPr>
          <w:ilvl w:val="1"/>
          <w:numId w:val="21"/>
        </w:numPr>
        <w:spacing w:after="120"/>
        <w:contextualSpacing w:val="0"/>
        <w:rPr>
          <w:rFonts w:cstheme="minorHAnsi"/>
        </w:rPr>
      </w:pPr>
      <w:r w:rsidRPr="00A1003B">
        <w:rPr>
          <w:rFonts w:cstheme="minorHAnsi"/>
        </w:rPr>
        <w:t xml:space="preserve">Cheques or orders for payment in accordance </w:t>
      </w:r>
      <w:r w:rsidR="00A953C1" w:rsidRPr="00A1003B">
        <w:rPr>
          <w:rFonts w:cstheme="minorHAnsi"/>
        </w:rPr>
        <w:t xml:space="preserve">with a resolution </w:t>
      </w:r>
      <w:r w:rsidR="00756767" w:rsidRPr="00A1003B">
        <w:rPr>
          <w:rFonts w:cstheme="minorHAnsi"/>
        </w:rPr>
        <w:t>or delegated decision</w:t>
      </w:r>
      <w:r w:rsidR="00A953C1" w:rsidRPr="00A1003B">
        <w:rPr>
          <w:rFonts w:cstheme="minorHAnsi"/>
        </w:rPr>
        <w:t xml:space="preserve"> </w:t>
      </w:r>
      <w:r w:rsidRPr="00A1003B">
        <w:rPr>
          <w:rFonts w:cstheme="minorHAnsi"/>
        </w:rPr>
        <w:t xml:space="preserve">shall be signed by two members. </w:t>
      </w:r>
    </w:p>
    <w:p w14:paraId="20F0133D" w14:textId="3EE891AC"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 xml:space="preserve">A signatory having a family or business relationship with the beneficiary of a payment </w:t>
      </w:r>
      <w:r w:rsidR="00D26CCB" w:rsidRPr="00A1003B">
        <w:rPr>
          <w:rFonts w:cstheme="minorHAnsi"/>
        </w:rPr>
        <w:t>shall</w:t>
      </w:r>
      <w:r w:rsidRPr="00A1003B">
        <w:rPr>
          <w:rFonts w:cstheme="minorHAnsi"/>
        </w:rPr>
        <w:t xml:space="preserve"> not, under normal circumstances, be a signatory to th</w:t>
      </w:r>
      <w:r w:rsidR="00D26CCB" w:rsidRPr="00A1003B">
        <w:rPr>
          <w:rFonts w:cstheme="minorHAnsi"/>
        </w:rPr>
        <w:t>at</w:t>
      </w:r>
      <w:r w:rsidRPr="00A1003B">
        <w:rPr>
          <w:rFonts w:cstheme="minorHAnsi"/>
        </w:rPr>
        <w:t xml:space="preserve"> payment.</w:t>
      </w:r>
    </w:p>
    <w:p w14:paraId="351EBE69" w14:textId="5558CCAE"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To indicate agreement of the details on the cheque with the counterfoil and the invoice or similar documentation, the signatories shall also initial the cheque counterfoil</w:t>
      </w:r>
      <w:r w:rsidR="002B7885" w:rsidRPr="00A1003B">
        <w:rPr>
          <w:rFonts w:cstheme="minorHAnsi"/>
        </w:rPr>
        <w:t xml:space="preserve"> and invoice</w:t>
      </w:r>
      <w:r w:rsidRPr="00A1003B">
        <w:rPr>
          <w:rFonts w:cstheme="minorHAnsi"/>
        </w:rPr>
        <w:t>.</w:t>
      </w:r>
    </w:p>
    <w:p w14:paraId="777BA546" w14:textId="36CCD048"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Cheques or orders for payment shall not normally be presented for signature other than at</w:t>
      </w:r>
      <w:r w:rsidR="00BB5C5A" w:rsidRPr="00A1003B">
        <w:rPr>
          <w:rFonts w:cstheme="minorHAnsi"/>
        </w:rPr>
        <w:t>,</w:t>
      </w:r>
      <w:r w:rsidRPr="00A1003B">
        <w:rPr>
          <w:rFonts w:cstheme="minorHAnsi"/>
        </w:rPr>
        <w:t xml:space="preserve"> </w:t>
      </w:r>
      <w:r w:rsidR="00B02754" w:rsidRPr="00A1003B">
        <w:rPr>
          <w:rFonts w:cstheme="minorHAnsi"/>
        </w:rPr>
        <w:t xml:space="preserve">or </w:t>
      </w:r>
      <w:r w:rsidR="00BB5C5A" w:rsidRPr="00A1003B">
        <w:rPr>
          <w:rFonts w:cstheme="minorHAnsi"/>
        </w:rPr>
        <w:t xml:space="preserve">immediately before or after </w:t>
      </w:r>
      <w:r w:rsidRPr="00A1003B">
        <w:rPr>
          <w:rFonts w:cstheme="minorHAnsi"/>
        </w:rPr>
        <w:t xml:space="preserve">a council meeting. Any signatures obtained away from </w:t>
      </w:r>
      <w:r w:rsidR="00836827" w:rsidRPr="00A1003B">
        <w:rPr>
          <w:rFonts w:cstheme="minorHAnsi"/>
        </w:rPr>
        <w:t xml:space="preserve">council </w:t>
      </w:r>
      <w:r w:rsidRPr="00A1003B">
        <w:rPr>
          <w:rFonts w:cstheme="minorHAnsi"/>
        </w:rPr>
        <w:t>meetings shall be reported to the council</w:t>
      </w:r>
      <w:r w:rsidR="00AB039A" w:rsidRPr="00A1003B">
        <w:rPr>
          <w:rFonts w:cstheme="minorHAnsi"/>
        </w:rPr>
        <w:t xml:space="preserve"> </w:t>
      </w:r>
      <w:r w:rsidRPr="00A1003B">
        <w:rPr>
          <w:rFonts w:cstheme="minorHAnsi"/>
        </w:rPr>
        <w:t>at the next convenient meeting.</w:t>
      </w:r>
    </w:p>
    <w:p w14:paraId="129B055C" w14:textId="77777777" w:rsidR="00D22E75" w:rsidRPr="00A1003B" w:rsidRDefault="00D22E75" w:rsidP="009F1AF9">
      <w:pPr>
        <w:pStyle w:val="Heading1"/>
        <w:rPr>
          <w:rFonts w:asciiTheme="minorHAnsi" w:hAnsiTheme="minorHAnsi" w:cstheme="minorHAnsi"/>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97369631"/>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A1003B">
        <w:rPr>
          <w:rFonts w:asciiTheme="minorHAnsi" w:hAnsiTheme="minorHAnsi" w:cstheme="minorHAnsi"/>
        </w:rPr>
        <w:t>Payment cards</w:t>
      </w:r>
      <w:bookmarkEnd w:id="234"/>
    </w:p>
    <w:p w14:paraId="2B818385" w14:textId="76131B6E"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lastRenderedPageBreak/>
        <w:t>Any Debit Card issued for use will be specifically restricted to the Clerk</w:t>
      </w:r>
      <w:r w:rsidR="00AB039A" w:rsidRPr="00A1003B">
        <w:rPr>
          <w:rFonts w:cstheme="minorHAnsi"/>
        </w:rPr>
        <w:t>/</w:t>
      </w:r>
      <w:r w:rsidRPr="00A1003B">
        <w:rPr>
          <w:rFonts w:cstheme="minorHAnsi"/>
        </w:rPr>
        <w:t>RFO</w:t>
      </w:r>
      <w:r w:rsidR="008E2C7C">
        <w:rPr>
          <w:rFonts w:cstheme="minorHAnsi"/>
        </w:rPr>
        <w:t>, Chair and Vice Chair</w:t>
      </w:r>
      <w:r w:rsidRPr="00A1003B">
        <w:rPr>
          <w:rFonts w:cstheme="minorHAnsi"/>
        </w:rPr>
        <w:t xml:space="preserve"> and will also be restricted to a single transaction maximum value of £500 unless authorised by council or </w:t>
      </w:r>
      <w:r w:rsidR="00AB039A" w:rsidRPr="00A1003B">
        <w:rPr>
          <w:rFonts w:cstheme="minorHAnsi"/>
        </w:rPr>
        <w:t>the HR and F</w:t>
      </w:r>
      <w:r w:rsidRPr="00A1003B">
        <w:rPr>
          <w:rFonts w:cstheme="minorHAnsi"/>
        </w:rPr>
        <w:t>inance committee</w:t>
      </w:r>
      <w:r w:rsidR="008E2C7C">
        <w:rPr>
          <w:rFonts w:cstheme="minorHAnsi"/>
        </w:rPr>
        <w:t>.</w:t>
      </w:r>
    </w:p>
    <w:p w14:paraId="229F618E" w14:textId="499BEC91"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A pre-paid debit card may be issued to employees with varying limits. These limits will be set by the council. Transactions and purchases made will be reported to the council and authority for topping-up shall be at the discretion of the council.</w:t>
      </w:r>
    </w:p>
    <w:p w14:paraId="576E4F10" w14:textId="5095CE35"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Any corporate credit card or trade card account opened by the council will be specifically restricted to use by the Clerk</w:t>
      </w:r>
      <w:r w:rsidR="00AB039A" w:rsidRPr="00A1003B">
        <w:rPr>
          <w:rFonts w:cstheme="minorHAnsi"/>
        </w:rPr>
        <w:t>/</w:t>
      </w:r>
      <w:r w:rsidRPr="00A1003B">
        <w:rPr>
          <w:rFonts w:cstheme="minorHAnsi"/>
        </w:rPr>
        <w:t>RFO</w:t>
      </w:r>
      <w:r w:rsidR="001F7E21" w:rsidRPr="00A1003B">
        <w:rPr>
          <w:rFonts w:cstheme="minorHAnsi"/>
        </w:rPr>
        <w:t xml:space="preserve"> </w:t>
      </w:r>
      <w:r w:rsidRPr="00A1003B">
        <w:rPr>
          <w:rFonts w:cstheme="minorHAnsi"/>
        </w:rPr>
        <w:t xml:space="preserve">and any balance shall be paid in full each month. </w:t>
      </w:r>
    </w:p>
    <w:p w14:paraId="3DDC07C8" w14:textId="7B94B62D" w:rsidR="00D22E75" w:rsidRPr="00A1003B" w:rsidRDefault="00D22E75" w:rsidP="009F1AF9">
      <w:pPr>
        <w:pStyle w:val="ListParagraph"/>
        <w:numPr>
          <w:ilvl w:val="1"/>
          <w:numId w:val="21"/>
        </w:numPr>
        <w:spacing w:after="120"/>
        <w:contextualSpacing w:val="0"/>
        <w:rPr>
          <w:rFonts w:cstheme="minorHAnsi"/>
        </w:rPr>
      </w:pPr>
      <w:r w:rsidRPr="00A1003B">
        <w:rPr>
          <w:rFonts w:cstheme="minorHAnsi"/>
        </w:rPr>
        <w:t>Personal credit or debit cards of members or staff shall not be used except for expenses of up to £250 including VAT, incurred in accordance with council policy.</w:t>
      </w:r>
    </w:p>
    <w:p w14:paraId="4F21DED7" w14:textId="4146431B" w:rsidR="00715299" w:rsidRPr="00A1003B" w:rsidRDefault="00715299" w:rsidP="009F1AF9">
      <w:pPr>
        <w:pStyle w:val="Heading1"/>
        <w:rPr>
          <w:rFonts w:asciiTheme="minorHAnsi" w:hAnsiTheme="minorHAnsi" w:cstheme="minorHAnsi"/>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97369632"/>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A1003B">
        <w:rPr>
          <w:rFonts w:asciiTheme="minorHAnsi" w:hAnsiTheme="minorHAnsi" w:cstheme="minorHAnsi"/>
        </w:rPr>
        <w:t>Petty Cash</w:t>
      </w:r>
      <w:bookmarkEnd w:id="326"/>
    </w:p>
    <w:p w14:paraId="1A9759F6" w14:textId="1329E036" w:rsidR="003D4531" w:rsidRPr="00A1003B" w:rsidRDefault="009E68C5" w:rsidP="009F1AF9">
      <w:pPr>
        <w:pStyle w:val="ListParagraph"/>
        <w:numPr>
          <w:ilvl w:val="1"/>
          <w:numId w:val="21"/>
        </w:numPr>
        <w:spacing w:after="120"/>
        <w:ind w:left="720"/>
        <w:contextualSpacing w:val="0"/>
        <w:rPr>
          <w:rFonts w:cstheme="minorHAnsi"/>
        </w:rPr>
      </w:pPr>
      <w:r w:rsidRPr="00A1003B">
        <w:rPr>
          <w:rFonts w:cstheme="minorHAnsi"/>
        </w:rPr>
        <w:t>The council will not maintain any form of cash float. All cash received must be banked intact. Any payments made in cash by the Clerk</w:t>
      </w:r>
      <w:r w:rsidR="00AB039A" w:rsidRPr="00A1003B">
        <w:rPr>
          <w:rFonts w:cstheme="minorHAnsi"/>
        </w:rPr>
        <w:t>/</w:t>
      </w:r>
      <w:r w:rsidRPr="00A1003B">
        <w:rPr>
          <w:rFonts w:cstheme="minorHAnsi"/>
        </w:rPr>
        <w:t>RFO (for example for postage or minor stationery items) shall be refunded on a regular basis, at least quarterly.</w:t>
      </w:r>
      <w:r w:rsidR="007A73BA" w:rsidRPr="00A1003B">
        <w:rPr>
          <w:rFonts w:cstheme="minorHAnsi"/>
        </w:rPr>
        <w:t xml:space="preserve"> </w:t>
      </w:r>
    </w:p>
    <w:p w14:paraId="6598BCDA" w14:textId="1C9FA47E" w:rsidR="00655805" w:rsidRPr="00A1003B" w:rsidRDefault="003D4531" w:rsidP="009F1AF9">
      <w:pPr>
        <w:pStyle w:val="ListParagraph"/>
        <w:numPr>
          <w:ilvl w:val="0"/>
          <w:numId w:val="54"/>
        </w:numPr>
        <w:spacing w:after="120" w:line="240" w:lineRule="auto"/>
        <w:ind w:left="1077" w:hanging="357"/>
        <w:contextualSpacing w:val="0"/>
        <w:rPr>
          <w:rFonts w:cstheme="minorHAnsi"/>
        </w:rPr>
      </w:pPr>
      <w:r w:rsidRPr="00A1003B">
        <w:rPr>
          <w:rFonts w:cstheme="minorHAnsi"/>
        </w:rPr>
        <w:t>Vouchers for payments made from petty cash shall be kept</w:t>
      </w:r>
      <w:r w:rsidR="00655805" w:rsidRPr="00A1003B">
        <w:rPr>
          <w:rFonts w:cstheme="minorHAnsi"/>
        </w:rPr>
        <w:t>, along with receipts</w:t>
      </w:r>
      <w:r w:rsidRPr="00A1003B">
        <w:rPr>
          <w:rFonts w:cstheme="minorHAnsi"/>
        </w:rPr>
        <w:t xml:space="preserve"> to substantiate every payment.</w:t>
      </w:r>
    </w:p>
    <w:p w14:paraId="068FB238" w14:textId="47D0F3F8" w:rsidR="009E68C5" w:rsidRPr="00A1003B" w:rsidRDefault="00100188" w:rsidP="009F1AF9">
      <w:pPr>
        <w:pStyle w:val="ListParagraph"/>
        <w:numPr>
          <w:ilvl w:val="0"/>
          <w:numId w:val="54"/>
        </w:numPr>
        <w:spacing w:after="120" w:line="240" w:lineRule="auto"/>
        <w:ind w:left="1077" w:hanging="357"/>
        <w:contextualSpacing w:val="0"/>
        <w:rPr>
          <w:rFonts w:cstheme="minorHAnsi"/>
        </w:rPr>
      </w:pPr>
      <w:r w:rsidRPr="00A1003B">
        <w:rPr>
          <w:rFonts w:cstheme="minorHAnsi"/>
        </w:rPr>
        <w:t xml:space="preserve">Cash income </w:t>
      </w:r>
      <w:r w:rsidR="009E68C5" w:rsidRPr="00A1003B">
        <w:rPr>
          <w:rFonts w:cstheme="minorHAnsi"/>
        </w:rPr>
        <w:t>received must not be paid into the petty cash float but must be separately banked, as provided elsewhere in these regulations.</w:t>
      </w:r>
    </w:p>
    <w:p w14:paraId="11BDFD96" w14:textId="488B43AB" w:rsidR="009E68C5" w:rsidRPr="00A1003B" w:rsidRDefault="009E68C5" w:rsidP="009F1AF9">
      <w:pPr>
        <w:pStyle w:val="ListParagraph"/>
        <w:numPr>
          <w:ilvl w:val="0"/>
          <w:numId w:val="54"/>
        </w:numPr>
        <w:spacing w:after="120" w:line="240" w:lineRule="auto"/>
        <w:ind w:left="1077" w:hanging="357"/>
        <w:contextualSpacing w:val="0"/>
        <w:rPr>
          <w:rFonts w:cstheme="minorHAnsi"/>
        </w:rPr>
      </w:pPr>
      <w:r w:rsidRPr="00A1003B">
        <w:rPr>
          <w:rFonts w:cstheme="minorHAnsi"/>
        </w:rPr>
        <w:t xml:space="preserve">Payments to maintain the petty cash float shall be shown separately on </w:t>
      </w:r>
      <w:r w:rsidR="00655805" w:rsidRPr="00A1003B">
        <w:rPr>
          <w:rFonts w:cstheme="minorHAnsi"/>
        </w:rPr>
        <w:t xml:space="preserve">any </w:t>
      </w:r>
      <w:r w:rsidRPr="00A1003B">
        <w:rPr>
          <w:rFonts w:cstheme="minorHAnsi"/>
        </w:rPr>
        <w:t xml:space="preserve">schedule of payments presented </w:t>
      </w:r>
      <w:r w:rsidR="00655805" w:rsidRPr="00A1003B">
        <w:rPr>
          <w:rFonts w:cstheme="minorHAnsi"/>
        </w:rPr>
        <w:t>for approval</w:t>
      </w:r>
      <w:r w:rsidRPr="00A1003B">
        <w:rPr>
          <w:rFonts w:cstheme="minorHAnsi"/>
        </w:rPr>
        <w:t>.</w:t>
      </w:r>
    </w:p>
    <w:p w14:paraId="71DD44A9" w14:textId="31575E5B" w:rsidR="009E68C5" w:rsidRPr="00A1003B" w:rsidRDefault="009E68C5" w:rsidP="009F1AF9">
      <w:pPr>
        <w:pStyle w:val="Heading1"/>
        <w:rPr>
          <w:rFonts w:asciiTheme="minorHAnsi" w:hAnsiTheme="minorHAnsi" w:cstheme="minorHAnsi"/>
          <w:bCs/>
        </w:rPr>
      </w:pPr>
      <w:bookmarkStart w:id="327" w:name="_Toc165194563"/>
      <w:bookmarkStart w:id="328" w:name="_Toc165238393"/>
      <w:bookmarkStart w:id="329" w:name="_Toc165238485"/>
      <w:bookmarkStart w:id="330" w:name="_Toc197369633"/>
      <w:bookmarkEnd w:id="327"/>
      <w:bookmarkEnd w:id="328"/>
      <w:bookmarkEnd w:id="329"/>
      <w:r w:rsidRPr="00A1003B">
        <w:rPr>
          <w:rFonts w:asciiTheme="minorHAnsi" w:hAnsiTheme="minorHAnsi" w:cstheme="minorHAnsi"/>
        </w:rPr>
        <w:t>Payment of salaries</w:t>
      </w:r>
      <w:r w:rsidR="00204DCD" w:rsidRPr="00A1003B">
        <w:rPr>
          <w:rFonts w:asciiTheme="minorHAnsi" w:hAnsiTheme="minorHAnsi" w:cstheme="minorHAnsi"/>
        </w:rPr>
        <w:t xml:space="preserve"> and allowances</w:t>
      </w:r>
      <w:bookmarkEnd w:id="330"/>
    </w:p>
    <w:p w14:paraId="018FE78D" w14:textId="77777777" w:rsidR="0082427E" w:rsidRPr="00A1003B" w:rsidRDefault="004B516E" w:rsidP="009F1AF9">
      <w:pPr>
        <w:pStyle w:val="ListParagraph"/>
        <w:numPr>
          <w:ilvl w:val="1"/>
          <w:numId w:val="21"/>
        </w:numPr>
        <w:spacing w:after="120"/>
        <w:rPr>
          <w:rFonts w:eastAsia="Calibri" w:cstheme="minorHAnsi"/>
          <w:b/>
          <w:bCs/>
        </w:rPr>
      </w:pPr>
      <w:r w:rsidRPr="00A1003B">
        <w:rPr>
          <w:rFonts w:eastAsia="Calibri" w:cstheme="minorHAnsi"/>
          <w:b/>
          <w:bCs/>
        </w:rPr>
        <w:t xml:space="preserve">As an employer, the council must </w:t>
      </w:r>
      <w:proofErr w:type="gramStart"/>
      <w:r w:rsidRPr="00A1003B">
        <w:rPr>
          <w:rFonts w:eastAsia="Calibri" w:cstheme="minorHAnsi"/>
          <w:b/>
          <w:bCs/>
        </w:rPr>
        <w:t>make arrangements</w:t>
      </w:r>
      <w:proofErr w:type="gramEnd"/>
      <w:r w:rsidRPr="00A1003B">
        <w:rPr>
          <w:rFonts w:eastAsia="Calibri" w:cstheme="minorHAnsi"/>
          <w:b/>
          <w:bCs/>
        </w:rPr>
        <w:t xml:space="preserve"> to comply with the statutory requirements of PAYE legislation.</w:t>
      </w:r>
    </w:p>
    <w:p w14:paraId="7D6E2DFF" w14:textId="3643BD20" w:rsidR="004B516E" w:rsidRPr="00A1003B" w:rsidRDefault="0082427E" w:rsidP="009F1AF9">
      <w:pPr>
        <w:pStyle w:val="ListParagraph"/>
        <w:numPr>
          <w:ilvl w:val="1"/>
          <w:numId w:val="21"/>
        </w:numPr>
        <w:spacing w:after="120"/>
        <w:rPr>
          <w:rFonts w:eastAsia="Calibri" w:cstheme="minorHAnsi"/>
        </w:rPr>
      </w:pPr>
      <w:proofErr w:type="gramStart"/>
      <w:r w:rsidRPr="00A1003B">
        <w:rPr>
          <w:rFonts w:eastAsia="Calibri" w:cstheme="minorHAnsi"/>
          <w:b/>
          <w:bCs/>
        </w:rPr>
        <w:t>Councillors</w:t>
      </w:r>
      <w:proofErr w:type="gramEnd"/>
      <w:r w:rsidRPr="00A1003B">
        <w:rPr>
          <w:rFonts w:eastAsia="Calibri" w:cstheme="minorHAnsi"/>
          <w:b/>
          <w:bCs/>
        </w:rPr>
        <w:t xml:space="preserve"> allowances (where paid) are also liable to deduction of tax under PAYE rules and must be taxed correctly before payment.</w:t>
      </w:r>
      <w:r w:rsidR="004B516E" w:rsidRPr="00A1003B">
        <w:rPr>
          <w:rFonts w:eastAsia="Calibri" w:cstheme="minorHAnsi"/>
        </w:rPr>
        <w:t xml:space="preserve"> </w:t>
      </w:r>
    </w:p>
    <w:p w14:paraId="06E79B3B" w14:textId="7753ED5D" w:rsidR="004B516E" w:rsidRPr="00A1003B" w:rsidRDefault="00972D01" w:rsidP="009F1AF9">
      <w:pPr>
        <w:pStyle w:val="ListParagraph"/>
        <w:numPr>
          <w:ilvl w:val="1"/>
          <w:numId w:val="21"/>
        </w:numPr>
        <w:spacing w:after="120"/>
        <w:rPr>
          <w:rFonts w:eastAsia="Calibri" w:cstheme="minorHAnsi"/>
        </w:rPr>
      </w:pPr>
      <w:r w:rsidRPr="00A1003B">
        <w:rPr>
          <w:rFonts w:eastAsia="Calibri" w:cstheme="minorHAnsi"/>
        </w:rPr>
        <w:t>S</w:t>
      </w:r>
      <w:r w:rsidR="004B516E" w:rsidRPr="00A1003B">
        <w:rPr>
          <w:rFonts w:eastAsia="Calibri" w:cstheme="minorHAnsi"/>
        </w:rPr>
        <w:t>alary rates shall be agreed by the council, or a duly delegated committee. No changes shall be made to any employee’s gross pay, emoluments, or terms and conditions of employment without the prior consent of the council or</w:t>
      </w:r>
      <w:r w:rsidR="00AB039A" w:rsidRPr="00A1003B">
        <w:rPr>
          <w:rFonts w:eastAsia="Calibri" w:cstheme="minorHAnsi"/>
        </w:rPr>
        <w:t xml:space="preserve"> the HR and Finance</w:t>
      </w:r>
      <w:r w:rsidR="004B516E" w:rsidRPr="00A1003B">
        <w:rPr>
          <w:rFonts w:eastAsia="Calibri" w:cstheme="minorHAnsi"/>
        </w:rPr>
        <w:t xml:space="preserve"> committee.</w:t>
      </w:r>
    </w:p>
    <w:p w14:paraId="1BD5EDE1" w14:textId="77777777" w:rsidR="00E14E78" w:rsidRPr="00A1003B" w:rsidRDefault="00E14E78" w:rsidP="009F1AF9">
      <w:pPr>
        <w:pStyle w:val="ListParagraph"/>
        <w:numPr>
          <w:ilvl w:val="1"/>
          <w:numId w:val="21"/>
        </w:numPr>
        <w:spacing w:after="120"/>
        <w:rPr>
          <w:rFonts w:eastAsia="Calibri" w:cstheme="minorHAnsi"/>
        </w:rPr>
      </w:pPr>
      <w:r w:rsidRPr="00A1003B">
        <w:rPr>
          <w:rFonts w:eastAsia="Calibri" w:cstheme="minorHAnsi"/>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A1003B" w:rsidRDefault="00016039" w:rsidP="009F1AF9">
      <w:pPr>
        <w:pStyle w:val="ListParagraph"/>
        <w:numPr>
          <w:ilvl w:val="1"/>
          <w:numId w:val="21"/>
        </w:numPr>
        <w:spacing w:after="120"/>
        <w:rPr>
          <w:rFonts w:eastAsia="Calibri" w:cstheme="minorHAnsi"/>
        </w:rPr>
      </w:pPr>
      <w:r w:rsidRPr="00A1003B">
        <w:rPr>
          <w:rFonts w:eastAsia="Calibri" w:cstheme="minorHAnsi"/>
        </w:rPr>
        <w:t>Deductions from salary shall be paid to the relevant bodies within the required timescales, provided that each payment is reported, as set out in these regulations above.</w:t>
      </w:r>
    </w:p>
    <w:p w14:paraId="6CDB0908" w14:textId="2829FD7B" w:rsidR="008745B8" w:rsidRPr="00A1003B" w:rsidRDefault="009E68C5" w:rsidP="009F1AF9">
      <w:pPr>
        <w:pStyle w:val="ListParagraph"/>
        <w:numPr>
          <w:ilvl w:val="1"/>
          <w:numId w:val="21"/>
        </w:numPr>
        <w:spacing w:after="120"/>
        <w:contextualSpacing w:val="0"/>
        <w:rPr>
          <w:rFonts w:cstheme="minorHAnsi"/>
        </w:rPr>
      </w:pPr>
      <w:r w:rsidRPr="00A1003B">
        <w:rPr>
          <w:rFonts w:cstheme="minorHAnsi"/>
        </w:rPr>
        <w:t xml:space="preserve">Each payment to employees of net salary and to the appropriate creditor of the statutory and discretionary deductions shall be recorded in a </w:t>
      </w:r>
      <w:r w:rsidR="00444F95" w:rsidRPr="00A1003B">
        <w:rPr>
          <w:rFonts w:cstheme="minorHAnsi"/>
        </w:rPr>
        <w:t xml:space="preserve">payroll control account or other </w:t>
      </w:r>
      <w:r w:rsidRPr="00A1003B">
        <w:rPr>
          <w:rFonts w:cstheme="minorHAnsi"/>
        </w:rPr>
        <w:t>separate confidential record</w:t>
      </w:r>
      <w:r w:rsidR="00DE6675" w:rsidRPr="00A1003B">
        <w:rPr>
          <w:rFonts w:cstheme="minorHAnsi"/>
        </w:rPr>
        <w:t>, with t</w:t>
      </w:r>
      <w:r w:rsidR="008745B8" w:rsidRPr="00A1003B">
        <w:rPr>
          <w:rFonts w:cstheme="minorHAnsi"/>
        </w:rPr>
        <w:t xml:space="preserve">he total of such payments each calendar month reported </w:t>
      </w:r>
      <w:r w:rsidR="00DE6675" w:rsidRPr="00A1003B">
        <w:rPr>
          <w:rFonts w:cstheme="minorHAnsi"/>
        </w:rPr>
        <w:t>in the cashbook</w:t>
      </w:r>
      <w:r w:rsidR="00BA5DF5" w:rsidRPr="00A1003B">
        <w:rPr>
          <w:rFonts w:cstheme="minorHAnsi"/>
        </w:rPr>
        <w:t xml:space="preserve">.  </w:t>
      </w:r>
      <w:r w:rsidR="00AF5A4E" w:rsidRPr="00A1003B">
        <w:rPr>
          <w:rFonts w:cstheme="minorHAnsi"/>
        </w:rPr>
        <w:t xml:space="preserve">Payroll reports will be reviewed by </w:t>
      </w:r>
      <w:r w:rsidR="00785084" w:rsidRPr="00A1003B">
        <w:rPr>
          <w:rFonts w:cstheme="minorHAnsi"/>
        </w:rPr>
        <w:t>the</w:t>
      </w:r>
      <w:r w:rsidR="00AB039A" w:rsidRPr="00A1003B">
        <w:rPr>
          <w:rFonts w:cstheme="minorHAnsi"/>
        </w:rPr>
        <w:t xml:space="preserve"> HR and</w:t>
      </w:r>
      <w:r w:rsidR="00785084" w:rsidRPr="00A1003B">
        <w:rPr>
          <w:rFonts w:cstheme="minorHAnsi"/>
        </w:rPr>
        <w:t xml:space="preserve"> finance committee </w:t>
      </w:r>
      <w:r w:rsidR="00D71C8E" w:rsidRPr="00A1003B">
        <w:rPr>
          <w:rFonts w:cstheme="minorHAnsi"/>
        </w:rPr>
        <w:t xml:space="preserve">to ensure that the </w:t>
      </w:r>
      <w:r w:rsidR="00E81E6D" w:rsidRPr="00A1003B">
        <w:rPr>
          <w:rFonts w:cstheme="minorHAnsi"/>
        </w:rPr>
        <w:t>correct payments have been made.</w:t>
      </w:r>
    </w:p>
    <w:p w14:paraId="1985AFEF" w14:textId="33F22BD6" w:rsidR="009E68C5" w:rsidRPr="00A1003B" w:rsidRDefault="009E68C5" w:rsidP="009F1AF9">
      <w:pPr>
        <w:pStyle w:val="ListParagraph"/>
        <w:numPr>
          <w:ilvl w:val="1"/>
          <w:numId w:val="21"/>
        </w:numPr>
        <w:spacing w:after="120"/>
        <w:contextualSpacing w:val="0"/>
        <w:rPr>
          <w:rFonts w:cstheme="minorHAnsi"/>
        </w:rPr>
      </w:pPr>
      <w:r w:rsidRPr="00A1003B">
        <w:rPr>
          <w:rFonts w:cstheme="minorHAnsi"/>
        </w:rPr>
        <w:t xml:space="preserve">Any termination payments shall be supported by a </w:t>
      </w:r>
      <w:r w:rsidR="00016039" w:rsidRPr="00A1003B">
        <w:rPr>
          <w:rFonts w:cstheme="minorHAnsi"/>
        </w:rPr>
        <w:t>report to the council</w:t>
      </w:r>
      <w:r w:rsidR="00304E5B" w:rsidRPr="00A1003B">
        <w:rPr>
          <w:rFonts w:cstheme="minorHAnsi"/>
        </w:rPr>
        <w:t xml:space="preserve">, setting out a </w:t>
      </w:r>
      <w:r w:rsidRPr="00A1003B">
        <w:rPr>
          <w:rFonts w:cstheme="minorHAnsi"/>
        </w:rPr>
        <w:t xml:space="preserve">clear business case. Termination payments shall only be authorised by </w:t>
      </w:r>
      <w:r w:rsidR="00304E5B" w:rsidRPr="00A1003B">
        <w:rPr>
          <w:rFonts w:cstheme="minorHAnsi"/>
        </w:rPr>
        <w:t xml:space="preserve">the full </w:t>
      </w:r>
      <w:r w:rsidRPr="00A1003B">
        <w:rPr>
          <w:rFonts w:cstheme="minorHAnsi"/>
        </w:rPr>
        <w:t>council.</w:t>
      </w:r>
    </w:p>
    <w:p w14:paraId="37E3FCC4" w14:textId="1473EEC6" w:rsidR="009E68C5" w:rsidRPr="00A1003B" w:rsidRDefault="009E68C5" w:rsidP="009F1AF9">
      <w:pPr>
        <w:pStyle w:val="ListParagraph"/>
        <w:numPr>
          <w:ilvl w:val="1"/>
          <w:numId w:val="21"/>
        </w:numPr>
        <w:spacing w:after="120"/>
        <w:contextualSpacing w:val="0"/>
        <w:rPr>
          <w:rFonts w:cstheme="minorHAnsi"/>
        </w:rPr>
      </w:pPr>
      <w:r w:rsidRPr="00A1003B">
        <w:rPr>
          <w:rFonts w:cstheme="minorHAnsi"/>
        </w:rPr>
        <w:lastRenderedPageBreak/>
        <w:t>Before employing interim staff, the council must consider a full business case.</w:t>
      </w:r>
      <w:r w:rsidR="00CE5908" w:rsidRPr="00A1003B">
        <w:rPr>
          <w:rFonts w:cstheme="minorHAnsi"/>
        </w:rPr>
        <w:t xml:space="preserve"> </w:t>
      </w:r>
    </w:p>
    <w:p w14:paraId="7ABC344C" w14:textId="661B06D9" w:rsidR="009E68C5" w:rsidRPr="00A1003B" w:rsidRDefault="009E68C5" w:rsidP="009F1AF9">
      <w:pPr>
        <w:pStyle w:val="Heading1"/>
        <w:rPr>
          <w:rFonts w:asciiTheme="minorHAnsi" w:hAnsiTheme="minorHAnsi" w:cstheme="minorHAnsi"/>
        </w:rPr>
      </w:pPr>
      <w:bookmarkStart w:id="331" w:name="_Toc197369634"/>
      <w:r w:rsidRPr="00A1003B">
        <w:rPr>
          <w:rFonts w:asciiTheme="minorHAnsi" w:hAnsiTheme="minorHAnsi" w:cstheme="minorHAnsi"/>
        </w:rPr>
        <w:t>Loans and investments</w:t>
      </w:r>
      <w:bookmarkEnd w:id="331"/>
    </w:p>
    <w:p w14:paraId="212F5154" w14:textId="27F02D00" w:rsidR="009E68C5" w:rsidRPr="00A1003B" w:rsidRDefault="006E5EC6" w:rsidP="009F1AF9">
      <w:pPr>
        <w:pStyle w:val="ListParagraph"/>
        <w:numPr>
          <w:ilvl w:val="1"/>
          <w:numId w:val="21"/>
        </w:numPr>
        <w:spacing w:after="120"/>
        <w:contextualSpacing w:val="0"/>
        <w:rPr>
          <w:rFonts w:cstheme="minorHAnsi"/>
        </w:rPr>
      </w:pPr>
      <w:r w:rsidRPr="00A1003B">
        <w:rPr>
          <w:rFonts w:cstheme="minorHAnsi"/>
        </w:rPr>
        <w:t xml:space="preserve">Any application for </w:t>
      </w:r>
      <w:r w:rsidR="00202936" w:rsidRPr="00A1003B">
        <w:rPr>
          <w:rFonts w:cstheme="minorHAnsi"/>
        </w:rPr>
        <w:t xml:space="preserve">Government </w:t>
      </w:r>
      <w:r w:rsidRPr="00A1003B">
        <w:rPr>
          <w:rFonts w:cstheme="minorHAnsi"/>
        </w:rPr>
        <w:t xml:space="preserve">approval to borrow </w:t>
      </w:r>
      <w:r w:rsidR="00202936" w:rsidRPr="00A1003B">
        <w:rPr>
          <w:rFonts w:cstheme="minorHAnsi"/>
        </w:rPr>
        <w:t xml:space="preserve">money </w:t>
      </w:r>
      <w:r w:rsidRPr="00A1003B">
        <w:rPr>
          <w:rFonts w:cstheme="minorHAnsi"/>
        </w:rPr>
        <w:t xml:space="preserve">and subsequent arrangements for </w:t>
      </w:r>
      <w:r w:rsidR="00202936" w:rsidRPr="00A1003B">
        <w:rPr>
          <w:rFonts w:cstheme="minorHAnsi"/>
        </w:rPr>
        <w:t>a</w:t>
      </w:r>
      <w:r w:rsidRPr="00A1003B">
        <w:rPr>
          <w:rFonts w:cstheme="minorHAnsi"/>
        </w:rPr>
        <w:t xml:space="preserve"> loan must be </w:t>
      </w:r>
      <w:r w:rsidR="00465326" w:rsidRPr="00A1003B">
        <w:rPr>
          <w:rFonts w:cstheme="minorHAnsi"/>
        </w:rPr>
        <w:t>authorised by the full council and recorded in the minutes</w:t>
      </w:r>
      <w:r w:rsidRPr="00A1003B">
        <w:rPr>
          <w:rFonts w:cstheme="minorHAnsi"/>
        </w:rPr>
        <w:t>.</w:t>
      </w:r>
      <w:r w:rsidR="00202936" w:rsidRPr="00A1003B">
        <w:rPr>
          <w:rFonts w:cstheme="minorHAnsi"/>
        </w:rPr>
        <w:t xml:space="preserve"> </w:t>
      </w:r>
      <w:r w:rsidR="009E68C5" w:rsidRPr="00A1003B">
        <w:rPr>
          <w:rFonts w:cstheme="minorHAnsi"/>
        </w:rPr>
        <w:t xml:space="preserve">All borrowing shall be in the name of the council, after obtaining any necessary approval. </w:t>
      </w:r>
      <w:r w:rsidR="00DA7550" w:rsidRPr="00A1003B">
        <w:rPr>
          <w:rFonts w:cstheme="minorHAnsi"/>
        </w:rPr>
        <w:t xml:space="preserve"> </w:t>
      </w:r>
    </w:p>
    <w:p w14:paraId="2F4FD7F6" w14:textId="71576EE8" w:rsidR="009E68C5" w:rsidRPr="00A1003B" w:rsidRDefault="009E68C5" w:rsidP="009F1AF9">
      <w:pPr>
        <w:pStyle w:val="ListParagraph"/>
        <w:numPr>
          <w:ilvl w:val="1"/>
          <w:numId w:val="21"/>
        </w:numPr>
        <w:spacing w:after="120"/>
        <w:contextualSpacing w:val="0"/>
        <w:rPr>
          <w:rFonts w:cstheme="minorHAnsi"/>
        </w:rPr>
      </w:pPr>
      <w:r w:rsidRPr="00A1003B">
        <w:rPr>
          <w:rFonts w:cstheme="minorHAnsi"/>
        </w:rPr>
        <w:t>Any financial arrangement which does not require formal borrowing approval from the Secretary of State (such as Hire Purchase</w:t>
      </w:r>
      <w:r w:rsidR="00BF5918" w:rsidRPr="00A1003B">
        <w:rPr>
          <w:rFonts w:cstheme="minorHAnsi"/>
        </w:rPr>
        <w:t>,</w:t>
      </w:r>
      <w:r w:rsidRPr="00A1003B">
        <w:rPr>
          <w:rFonts w:cstheme="minorHAnsi"/>
        </w:rPr>
        <w:t xml:space="preserve"> Leasing of tangible assets</w:t>
      </w:r>
      <w:r w:rsidR="00BF5918" w:rsidRPr="00A1003B">
        <w:rPr>
          <w:rFonts w:cstheme="minorHAnsi"/>
        </w:rPr>
        <w:t xml:space="preserve"> or loans to be repaid within the financial year</w:t>
      </w:r>
      <w:r w:rsidRPr="00A1003B">
        <w:rPr>
          <w:rFonts w:cstheme="minorHAnsi"/>
        </w:rPr>
        <w:t xml:space="preserve">) </w:t>
      </w:r>
      <w:r w:rsidR="00BF5918" w:rsidRPr="00A1003B">
        <w:rPr>
          <w:rFonts w:cstheme="minorHAnsi"/>
        </w:rPr>
        <w:t xml:space="preserve">must </w:t>
      </w:r>
      <w:r w:rsidRPr="00A1003B">
        <w:rPr>
          <w:rFonts w:cstheme="minorHAnsi"/>
        </w:rPr>
        <w:t>be a</w:t>
      </w:r>
      <w:r w:rsidR="0070107D" w:rsidRPr="00A1003B">
        <w:rPr>
          <w:rFonts w:cstheme="minorHAnsi"/>
        </w:rPr>
        <w:t>uthoris</w:t>
      </w:r>
      <w:r w:rsidR="00BF5918" w:rsidRPr="00A1003B">
        <w:rPr>
          <w:rFonts w:cstheme="minorHAnsi"/>
        </w:rPr>
        <w:t>ed</w:t>
      </w:r>
      <w:r w:rsidRPr="00A1003B">
        <w:rPr>
          <w:rFonts w:cstheme="minorHAnsi"/>
        </w:rPr>
        <w:t xml:space="preserve"> by the full council</w:t>
      </w:r>
      <w:r w:rsidR="00475664" w:rsidRPr="00A1003B">
        <w:rPr>
          <w:rFonts w:cstheme="minorHAnsi"/>
        </w:rPr>
        <w:t xml:space="preserve">, following </w:t>
      </w:r>
      <w:r w:rsidRPr="00A1003B">
        <w:rPr>
          <w:rFonts w:cstheme="minorHAnsi"/>
        </w:rPr>
        <w:t xml:space="preserve">a </w:t>
      </w:r>
      <w:r w:rsidR="005F148C" w:rsidRPr="00A1003B">
        <w:rPr>
          <w:rFonts w:cstheme="minorHAnsi"/>
        </w:rPr>
        <w:t xml:space="preserve">written </w:t>
      </w:r>
      <w:r w:rsidRPr="00A1003B">
        <w:rPr>
          <w:rFonts w:cstheme="minorHAnsi"/>
        </w:rPr>
        <w:t xml:space="preserve">report </w:t>
      </w:r>
      <w:r w:rsidR="005F148C" w:rsidRPr="00A1003B">
        <w:rPr>
          <w:rFonts w:cstheme="minorHAnsi"/>
        </w:rPr>
        <w:t>on the</w:t>
      </w:r>
      <w:r w:rsidRPr="00A1003B">
        <w:rPr>
          <w:rFonts w:cstheme="minorHAnsi"/>
        </w:rPr>
        <w:t xml:space="preserve"> value for money </w:t>
      </w:r>
      <w:r w:rsidR="005F148C" w:rsidRPr="00A1003B">
        <w:rPr>
          <w:rFonts w:cstheme="minorHAnsi"/>
        </w:rPr>
        <w:t xml:space="preserve">of </w:t>
      </w:r>
      <w:r w:rsidRPr="00A1003B">
        <w:rPr>
          <w:rFonts w:cstheme="minorHAnsi"/>
        </w:rPr>
        <w:t>the proposed transaction.</w:t>
      </w:r>
    </w:p>
    <w:p w14:paraId="663B106C" w14:textId="3B0AFC2B" w:rsidR="009E68C5" w:rsidRPr="00A1003B" w:rsidRDefault="009E68C5" w:rsidP="009F1AF9">
      <w:pPr>
        <w:pStyle w:val="ListParagraph"/>
        <w:numPr>
          <w:ilvl w:val="1"/>
          <w:numId w:val="21"/>
        </w:numPr>
        <w:spacing w:after="120"/>
        <w:contextualSpacing w:val="0"/>
        <w:rPr>
          <w:rFonts w:cstheme="minorHAnsi"/>
        </w:rPr>
      </w:pPr>
      <w:r w:rsidRPr="00A1003B">
        <w:rPr>
          <w:rFonts w:cstheme="minorHAnsi"/>
        </w:rPr>
        <w:t xml:space="preserve">The council shall consider the </w:t>
      </w:r>
      <w:r w:rsidR="00304702" w:rsidRPr="00A1003B">
        <w:rPr>
          <w:rFonts w:cstheme="minorHAnsi"/>
        </w:rPr>
        <w:t xml:space="preserve">requirement </w:t>
      </w:r>
      <w:r w:rsidRPr="00A1003B">
        <w:rPr>
          <w:rFonts w:cstheme="minorHAnsi"/>
        </w:rPr>
        <w:t>for an Investment Strategy and Policy</w:t>
      </w:r>
      <w:r w:rsidR="002A5C1F" w:rsidRPr="00A1003B">
        <w:rPr>
          <w:rFonts w:cstheme="minorHAnsi"/>
        </w:rPr>
        <w:t xml:space="preserve"> in accordance with Statutory Guidance on Local Government Investments,</w:t>
      </w:r>
      <w:r w:rsidRPr="00A1003B">
        <w:rPr>
          <w:rFonts w:cstheme="minorHAnsi"/>
        </w:rPr>
        <w:t xml:space="preserve"> which </w:t>
      </w:r>
      <w:r w:rsidR="002A5C1F" w:rsidRPr="00A1003B">
        <w:rPr>
          <w:rFonts w:cstheme="minorHAnsi"/>
        </w:rPr>
        <w:t xml:space="preserve">must </w:t>
      </w:r>
      <w:r w:rsidR="0096119A" w:rsidRPr="00A1003B">
        <w:rPr>
          <w:rFonts w:cstheme="minorHAnsi"/>
        </w:rPr>
        <w:t xml:space="preserve">be </w:t>
      </w:r>
      <w:r w:rsidR="002A5C1F" w:rsidRPr="00A1003B">
        <w:rPr>
          <w:rFonts w:cstheme="minorHAnsi"/>
        </w:rPr>
        <w:t>written</w:t>
      </w:r>
      <w:r w:rsidRPr="00A1003B">
        <w:rPr>
          <w:rFonts w:cstheme="minorHAnsi"/>
        </w:rPr>
        <w:t xml:space="preserve"> in accordance with relevant regulations, proper practices and guidance. Any Strategy and Policy shall be reviewed by the council at least annually.</w:t>
      </w:r>
      <w:r w:rsidR="00953393" w:rsidRPr="00A1003B">
        <w:rPr>
          <w:rFonts w:cstheme="minorHAnsi"/>
        </w:rPr>
        <w:t xml:space="preserve"> </w:t>
      </w:r>
    </w:p>
    <w:p w14:paraId="02F1E511" w14:textId="1C20C90E" w:rsidR="009E68C5" w:rsidRPr="00A1003B" w:rsidRDefault="009E68C5" w:rsidP="009F1AF9">
      <w:pPr>
        <w:pStyle w:val="ListParagraph"/>
        <w:numPr>
          <w:ilvl w:val="1"/>
          <w:numId w:val="21"/>
        </w:numPr>
        <w:spacing w:after="120"/>
        <w:contextualSpacing w:val="0"/>
        <w:rPr>
          <w:rFonts w:cstheme="minorHAnsi"/>
        </w:rPr>
      </w:pPr>
      <w:r w:rsidRPr="00A1003B">
        <w:rPr>
          <w:rFonts w:cstheme="minorHAnsi"/>
        </w:rPr>
        <w:t>All investment of money under the control of the council shall be in the name of the council.</w:t>
      </w:r>
    </w:p>
    <w:p w14:paraId="14ED6AE3" w14:textId="27ECC726" w:rsidR="009E68C5" w:rsidRPr="00A1003B" w:rsidRDefault="009E68C5" w:rsidP="009F1AF9">
      <w:pPr>
        <w:pStyle w:val="ListParagraph"/>
        <w:numPr>
          <w:ilvl w:val="1"/>
          <w:numId w:val="21"/>
        </w:numPr>
        <w:spacing w:after="120"/>
        <w:contextualSpacing w:val="0"/>
        <w:rPr>
          <w:rFonts w:cstheme="minorHAnsi"/>
        </w:rPr>
      </w:pPr>
      <w:r w:rsidRPr="00A1003B">
        <w:rPr>
          <w:rFonts w:cstheme="minorHAnsi"/>
        </w:rPr>
        <w:t xml:space="preserve">All investment certificates and other documents relating thereto shall be retained in the custody of the </w:t>
      </w:r>
      <w:r w:rsidR="00B341AE" w:rsidRPr="00A1003B">
        <w:rPr>
          <w:rFonts w:cstheme="minorHAnsi"/>
        </w:rPr>
        <w:t>Clerk/</w:t>
      </w:r>
      <w:r w:rsidRPr="00A1003B">
        <w:rPr>
          <w:rFonts w:cstheme="minorHAnsi"/>
        </w:rPr>
        <w:t>RFO.</w:t>
      </w:r>
    </w:p>
    <w:p w14:paraId="586FF6C4" w14:textId="18669DBF" w:rsidR="001B6977" w:rsidRPr="00A1003B" w:rsidRDefault="009E68C5" w:rsidP="009F1AF9">
      <w:pPr>
        <w:pStyle w:val="ListParagraph"/>
        <w:numPr>
          <w:ilvl w:val="1"/>
          <w:numId w:val="21"/>
        </w:numPr>
        <w:spacing w:after="120"/>
        <w:contextualSpacing w:val="0"/>
        <w:rPr>
          <w:rFonts w:cstheme="minorHAnsi"/>
        </w:rPr>
      </w:pPr>
      <w:r w:rsidRPr="00A1003B">
        <w:rPr>
          <w:rFonts w:cstheme="minorHAnsi"/>
        </w:rPr>
        <w:t>Payments in respect of short term or long</w:t>
      </w:r>
      <w:r w:rsidR="007E6C3C" w:rsidRPr="00A1003B">
        <w:rPr>
          <w:rFonts w:cstheme="minorHAnsi"/>
        </w:rPr>
        <w:t>-</w:t>
      </w:r>
      <w:r w:rsidRPr="00A1003B">
        <w:rPr>
          <w:rFonts w:cstheme="minorHAnsi"/>
        </w:rPr>
        <w:t xml:space="preserve">term investments, including transfers between bank accounts held in the same bank, shall be made in accordance with </w:t>
      </w:r>
      <w:r w:rsidR="007A5665" w:rsidRPr="00A1003B">
        <w:rPr>
          <w:rFonts w:cstheme="minorHAnsi"/>
        </w:rPr>
        <w:t>these r</w:t>
      </w:r>
      <w:r w:rsidRPr="00A1003B">
        <w:rPr>
          <w:rFonts w:cstheme="minorHAnsi"/>
        </w:rPr>
        <w:t>egulation</w:t>
      </w:r>
      <w:r w:rsidR="007A5665" w:rsidRPr="00A1003B">
        <w:rPr>
          <w:rFonts w:cstheme="minorHAnsi"/>
        </w:rPr>
        <w:t>s.</w:t>
      </w:r>
    </w:p>
    <w:p w14:paraId="69EA9645" w14:textId="3B6DD987" w:rsidR="007E6C3C" w:rsidRPr="00A1003B" w:rsidRDefault="007E6C3C" w:rsidP="009F1AF9">
      <w:pPr>
        <w:pStyle w:val="Heading1"/>
        <w:rPr>
          <w:rFonts w:asciiTheme="minorHAnsi" w:hAnsiTheme="minorHAnsi" w:cstheme="minorHAnsi"/>
        </w:rPr>
      </w:pPr>
      <w:bookmarkStart w:id="332" w:name="_Toc197369635"/>
      <w:r w:rsidRPr="00A1003B">
        <w:rPr>
          <w:rFonts w:asciiTheme="minorHAnsi" w:hAnsiTheme="minorHAnsi" w:cstheme="minorHAnsi"/>
        </w:rPr>
        <w:t>Income</w:t>
      </w:r>
      <w:bookmarkEnd w:id="332"/>
    </w:p>
    <w:p w14:paraId="2A55ED2D" w14:textId="1FC6EFB6" w:rsidR="007E6C3C" w:rsidRPr="00A1003B" w:rsidRDefault="007E6C3C" w:rsidP="009F1AF9">
      <w:pPr>
        <w:pStyle w:val="ListParagraph"/>
        <w:numPr>
          <w:ilvl w:val="1"/>
          <w:numId w:val="21"/>
        </w:numPr>
        <w:spacing w:after="120"/>
        <w:contextualSpacing w:val="0"/>
        <w:rPr>
          <w:rFonts w:cstheme="minorHAnsi"/>
        </w:rPr>
      </w:pPr>
      <w:r w:rsidRPr="00A1003B">
        <w:rPr>
          <w:rFonts w:cstheme="minorHAnsi"/>
        </w:rPr>
        <w:t xml:space="preserve">The collection of all sums due to the council shall be the responsibility of and under the supervision of the </w:t>
      </w:r>
      <w:r w:rsidR="00B341AE" w:rsidRPr="00A1003B">
        <w:rPr>
          <w:rFonts w:cstheme="minorHAnsi"/>
        </w:rPr>
        <w:t>Clerk/</w:t>
      </w:r>
      <w:r w:rsidRPr="00A1003B">
        <w:rPr>
          <w:rFonts w:cstheme="minorHAnsi"/>
        </w:rPr>
        <w:t>RFO.</w:t>
      </w:r>
    </w:p>
    <w:p w14:paraId="72847634" w14:textId="31D95709" w:rsidR="00476ADD" w:rsidRPr="00A1003B" w:rsidRDefault="00476ADD" w:rsidP="009F1AF9">
      <w:pPr>
        <w:pStyle w:val="ListParagraph"/>
        <w:numPr>
          <w:ilvl w:val="1"/>
          <w:numId w:val="21"/>
        </w:numPr>
        <w:spacing w:after="120"/>
        <w:contextualSpacing w:val="0"/>
        <w:rPr>
          <w:rFonts w:cstheme="minorHAnsi"/>
        </w:rPr>
      </w:pPr>
      <w:r w:rsidRPr="00A1003B">
        <w:rPr>
          <w:rFonts w:cstheme="minorHAnsi"/>
        </w:rPr>
        <w:t>The council will review all fees and charges for work done, services provided</w:t>
      </w:r>
      <w:r w:rsidR="00C31BB7" w:rsidRPr="00A1003B">
        <w:rPr>
          <w:rFonts w:cstheme="minorHAnsi"/>
        </w:rPr>
        <w:t>,</w:t>
      </w:r>
      <w:r w:rsidRPr="00A1003B">
        <w:rPr>
          <w:rFonts w:cstheme="minorHAnsi"/>
        </w:rPr>
        <w:t xml:space="preserve"> or goods sold at least annually as part of the budget-setting process, following a report of the Clerk</w:t>
      </w:r>
      <w:r w:rsidR="00B341AE" w:rsidRPr="00A1003B">
        <w:rPr>
          <w:rFonts w:cstheme="minorHAnsi"/>
        </w:rPr>
        <w:t>/RFO</w:t>
      </w:r>
      <w:r w:rsidRPr="00A1003B">
        <w:rPr>
          <w:rFonts w:cstheme="minorHAnsi"/>
        </w:rPr>
        <w:t>.</w:t>
      </w:r>
      <w:r w:rsidR="00AB039A" w:rsidRPr="00A1003B">
        <w:rPr>
          <w:rFonts w:cstheme="minorHAnsi"/>
        </w:rPr>
        <w:t xml:space="preserve"> </w:t>
      </w:r>
      <w:r w:rsidR="00C31BB7" w:rsidRPr="00A1003B">
        <w:rPr>
          <w:rFonts w:cstheme="minorHAnsi"/>
        </w:rPr>
        <w:t xml:space="preserve">The </w:t>
      </w:r>
      <w:r w:rsidR="00B341AE" w:rsidRPr="00A1003B">
        <w:rPr>
          <w:rFonts w:cstheme="minorHAnsi"/>
        </w:rPr>
        <w:t>Clerk/</w:t>
      </w:r>
      <w:r w:rsidR="00C31BB7" w:rsidRPr="00A1003B">
        <w:rPr>
          <w:rFonts w:cstheme="minorHAnsi"/>
        </w:rPr>
        <w:t>RFO shall be responsible for the collection of all amounts due to the council.</w:t>
      </w:r>
    </w:p>
    <w:p w14:paraId="55CDABED" w14:textId="7D6676F9" w:rsidR="007E6C3C" w:rsidRPr="00A1003B" w:rsidRDefault="007E6C3C" w:rsidP="009F1AF9">
      <w:pPr>
        <w:pStyle w:val="ListParagraph"/>
        <w:numPr>
          <w:ilvl w:val="1"/>
          <w:numId w:val="21"/>
        </w:numPr>
        <w:spacing w:after="120"/>
        <w:contextualSpacing w:val="0"/>
        <w:rPr>
          <w:rFonts w:cstheme="minorHAnsi"/>
        </w:rPr>
      </w:pPr>
      <w:r w:rsidRPr="00A1003B">
        <w:rPr>
          <w:rFonts w:cstheme="minorHAnsi"/>
        </w:rPr>
        <w:t xml:space="preserve">Any sums found to be </w:t>
      </w:r>
      <w:proofErr w:type="gramStart"/>
      <w:r w:rsidRPr="00A1003B">
        <w:rPr>
          <w:rFonts w:cstheme="minorHAnsi"/>
        </w:rPr>
        <w:t>irrecoverable</w:t>
      </w:r>
      <w:proofErr w:type="gramEnd"/>
      <w:r w:rsidRPr="00A1003B">
        <w:rPr>
          <w:rFonts w:cstheme="minorHAnsi"/>
        </w:rPr>
        <w:t xml:space="preserve"> and any bad debts </w:t>
      </w:r>
      <w:r w:rsidR="00252FF6" w:rsidRPr="00A1003B">
        <w:rPr>
          <w:rFonts w:cstheme="minorHAnsi"/>
        </w:rPr>
        <w:t xml:space="preserve">shall be reported to the council by the </w:t>
      </w:r>
      <w:r w:rsidR="00B341AE" w:rsidRPr="00A1003B">
        <w:rPr>
          <w:rFonts w:cstheme="minorHAnsi"/>
        </w:rPr>
        <w:t>Clerk/</w:t>
      </w:r>
      <w:r w:rsidR="00252FF6" w:rsidRPr="00A1003B">
        <w:rPr>
          <w:rFonts w:cstheme="minorHAnsi"/>
        </w:rPr>
        <w:t xml:space="preserve">RFO and shall be written off in the year. </w:t>
      </w:r>
      <w:r w:rsidR="00A42501" w:rsidRPr="00A1003B">
        <w:rPr>
          <w:rFonts w:cstheme="minorHAnsi"/>
        </w:rPr>
        <w:t>The council’s</w:t>
      </w:r>
      <w:r w:rsidR="00E27ABE" w:rsidRPr="00A1003B">
        <w:rPr>
          <w:rFonts w:cstheme="minorHAnsi"/>
        </w:rPr>
        <w:t xml:space="preserve"> approval</w:t>
      </w:r>
      <w:r w:rsidR="00A42501" w:rsidRPr="00A1003B">
        <w:rPr>
          <w:rFonts w:cstheme="minorHAnsi"/>
        </w:rPr>
        <w:t xml:space="preserve"> shall be </w:t>
      </w:r>
      <w:r w:rsidR="00E27ABE" w:rsidRPr="00A1003B">
        <w:rPr>
          <w:rFonts w:cstheme="minorHAnsi"/>
        </w:rPr>
        <w:t>shown in the accounting records</w:t>
      </w:r>
      <w:r w:rsidR="00A42501" w:rsidRPr="00A1003B">
        <w:rPr>
          <w:rFonts w:cstheme="minorHAnsi"/>
        </w:rPr>
        <w:t>.</w:t>
      </w:r>
      <w:r w:rsidR="00E27ABE" w:rsidRPr="00A1003B">
        <w:rPr>
          <w:rFonts w:cstheme="minorHAnsi"/>
        </w:rPr>
        <w:t xml:space="preserve"> </w:t>
      </w:r>
    </w:p>
    <w:p w14:paraId="732E41A9" w14:textId="2579B1BC" w:rsidR="007E6C3C" w:rsidRPr="00A1003B" w:rsidRDefault="007E6C3C" w:rsidP="009F1AF9">
      <w:pPr>
        <w:pStyle w:val="ListParagraph"/>
        <w:numPr>
          <w:ilvl w:val="1"/>
          <w:numId w:val="21"/>
        </w:numPr>
        <w:spacing w:after="120"/>
        <w:contextualSpacing w:val="0"/>
        <w:rPr>
          <w:rFonts w:cstheme="minorHAnsi"/>
        </w:rPr>
      </w:pPr>
      <w:r w:rsidRPr="00A1003B">
        <w:rPr>
          <w:rFonts w:cstheme="minorHAnsi"/>
        </w:rPr>
        <w:t xml:space="preserve">All sums received on behalf of the council shall be </w:t>
      </w:r>
      <w:r w:rsidR="007A5665" w:rsidRPr="00A1003B">
        <w:rPr>
          <w:rFonts w:cstheme="minorHAnsi"/>
        </w:rPr>
        <w:t xml:space="preserve">deposited </w:t>
      </w:r>
      <w:r w:rsidRPr="00A1003B">
        <w:rPr>
          <w:rFonts w:cstheme="minorHAnsi"/>
        </w:rPr>
        <w:t xml:space="preserve">intact </w:t>
      </w:r>
      <w:r w:rsidR="007A5665" w:rsidRPr="00A1003B">
        <w:rPr>
          <w:rFonts w:cstheme="minorHAnsi"/>
        </w:rPr>
        <w:t xml:space="preserve">with the council's bankers, </w:t>
      </w:r>
      <w:r w:rsidRPr="00A1003B">
        <w:rPr>
          <w:rFonts w:cstheme="minorHAnsi"/>
        </w:rPr>
        <w:t xml:space="preserve">with such frequency as the </w:t>
      </w:r>
      <w:r w:rsidR="00B341AE" w:rsidRPr="00A1003B">
        <w:rPr>
          <w:rFonts w:cstheme="minorHAnsi"/>
        </w:rPr>
        <w:t>Clerk/</w:t>
      </w:r>
      <w:r w:rsidRPr="00A1003B">
        <w:rPr>
          <w:rFonts w:cstheme="minorHAnsi"/>
        </w:rPr>
        <w:t>RFO considers necessary.</w:t>
      </w:r>
      <w:r w:rsidR="00723400" w:rsidRPr="00A1003B">
        <w:rPr>
          <w:rFonts w:cstheme="minorHAnsi"/>
        </w:rPr>
        <w:t xml:space="preserve">  </w:t>
      </w:r>
      <w:r w:rsidRPr="00A1003B">
        <w:rPr>
          <w:rFonts w:cstheme="minorHAnsi"/>
        </w:rPr>
        <w:t xml:space="preserve">The origin of each receipt shall </w:t>
      </w:r>
      <w:r w:rsidR="00723400" w:rsidRPr="00A1003B">
        <w:rPr>
          <w:rFonts w:cstheme="minorHAnsi"/>
        </w:rPr>
        <w:t xml:space="preserve">clearly </w:t>
      </w:r>
      <w:r w:rsidRPr="00A1003B">
        <w:rPr>
          <w:rFonts w:cstheme="minorHAnsi"/>
        </w:rPr>
        <w:t xml:space="preserve">be </w:t>
      </w:r>
      <w:r w:rsidR="00723400" w:rsidRPr="00A1003B">
        <w:rPr>
          <w:rFonts w:cstheme="minorHAnsi"/>
        </w:rPr>
        <w:t>recorded</w:t>
      </w:r>
      <w:r w:rsidR="009E50BD" w:rsidRPr="00A1003B">
        <w:rPr>
          <w:rFonts w:cstheme="minorHAnsi"/>
        </w:rPr>
        <w:t xml:space="preserve"> on the</w:t>
      </w:r>
      <w:r w:rsidRPr="00A1003B">
        <w:rPr>
          <w:rFonts w:cstheme="minorHAnsi"/>
        </w:rPr>
        <w:t xml:space="preserve"> paying-in slip</w:t>
      </w:r>
      <w:r w:rsidR="009E50BD" w:rsidRPr="00A1003B">
        <w:rPr>
          <w:rFonts w:cstheme="minorHAnsi"/>
        </w:rPr>
        <w:t xml:space="preserve"> or other record</w:t>
      </w:r>
      <w:r w:rsidRPr="00A1003B">
        <w:rPr>
          <w:rFonts w:cstheme="minorHAnsi"/>
        </w:rPr>
        <w:t>.</w:t>
      </w:r>
    </w:p>
    <w:p w14:paraId="5099E223" w14:textId="5E03C7F4" w:rsidR="007E6C3C" w:rsidRPr="00A1003B" w:rsidRDefault="007E6C3C" w:rsidP="009F1AF9">
      <w:pPr>
        <w:pStyle w:val="ListParagraph"/>
        <w:numPr>
          <w:ilvl w:val="1"/>
          <w:numId w:val="21"/>
        </w:numPr>
        <w:spacing w:after="120"/>
        <w:contextualSpacing w:val="0"/>
        <w:rPr>
          <w:rFonts w:cstheme="minorHAnsi"/>
        </w:rPr>
      </w:pPr>
      <w:r w:rsidRPr="00A1003B">
        <w:rPr>
          <w:rFonts w:cstheme="minorHAnsi"/>
        </w:rPr>
        <w:t>Personal cheques shall not be cashed out of money held on behalf of the council.</w:t>
      </w:r>
    </w:p>
    <w:p w14:paraId="3A85285D" w14:textId="1C1AEDD2" w:rsidR="007E6C3C" w:rsidRPr="00A1003B" w:rsidRDefault="00AB039A" w:rsidP="009F1AF9">
      <w:pPr>
        <w:pStyle w:val="ListParagraph"/>
        <w:numPr>
          <w:ilvl w:val="1"/>
          <w:numId w:val="21"/>
        </w:numPr>
        <w:spacing w:after="120"/>
        <w:contextualSpacing w:val="0"/>
        <w:rPr>
          <w:rFonts w:cstheme="minorHAnsi"/>
        </w:rPr>
      </w:pPr>
      <w:r w:rsidRPr="00A1003B">
        <w:rPr>
          <w:rFonts w:cstheme="minorHAnsi"/>
        </w:rPr>
        <w:t xml:space="preserve"> </w:t>
      </w:r>
      <w:r w:rsidR="007E6C3C" w:rsidRPr="00A1003B">
        <w:rPr>
          <w:rFonts w:cstheme="minorHAnsi"/>
        </w:rPr>
        <w:t xml:space="preserve">Any repayment claim </w:t>
      </w:r>
      <w:r w:rsidR="00F4547C" w:rsidRPr="00A1003B">
        <w:rPr>
          <w:rFonts w:cstheme="minorHAnsi"/>
        </w:rPr>
        <w:t xml:space="preserve">under section 33 of the </w:t>
      </w:r>
      <w:r w:rsidR="007E6C3C" w:rsidRPr="00A1003B">
        <w:rPr>
          <w:rFonts w:cstheme="minorHAnsi"/>
        </w:rPr>
        <w:t xml:space="preserve">VAT Act 1994 shall be made </w:t>
      </w:r>
      <w:r w:rsidR="00AD62E1" w:rsidRPr="00A1003B">
        <w:rPr>
          <w:rFonts w:cstheme="minorHAnsi"/>
        </w:rPr>
        <w:t xml:space="preserve">quarterly where the claim exceeds </w:t>
      </w:r>
      <w:r w:rsidR="002C6B5D" w:rsidRPr="00A1003B">
        <w:rPr>
          <w:rFonts w:cstheme="minorHAnsi"/>
        </w:rPr>
        <w:t>£</w:t>
      </w:r>
      <w:r w:rsidR="001F5317">
        <w:rPr>
          <w:rFonts w:cstheme="minorHAnsi"/>
        </w:rPr>
        <w:t>1,000</w:t>
      </w:r>
      <w:r w:rsidR="002C6B5D" w:rsidRPr="00A1003B">
        <w:rPr>
          <w:rFonts w:cstheme="minorHAnsi"/>
        </w:rPr>
        <w:t xml:space="preserve"> and </w:t>
      </w:r>
      <w:r w:rsidR="007E6C3C" w:rsidRPr="00A1003B">
        <w:rPr>
          <w:rFonts w:cstheme="minorHAnsi"/>
        </w:rPr>
        <w:t xml:space="preserve">at least annually </w:t>
      </w:r>
      <w:r w:rsidR="002D6084" w:rsidRPr="00A1003B">
        <w:rPr>
          <w:rFonts w:cstheme="minorHAnsi"/>
        </w:rPr>
        <w:t xml:space="preserve">at </w:t>
      </w:r>
      <w:r w:rsidR="007E6C3C" w:rsidRPr="00A1003B">
        <w:rPr>
          <w:rFonts w:cstheme="minorHAnsi"/>
        </w:rPr>
        <w:t xml:space="preserve">the </w:t>
      </w:r>
      <w:r w:rsidR="002D6084" w:rsidRPr="00A1003B">
        <w:rPr>
          <w:rFonts w:cstheme="minorHAnsi"/>
        </w:rPr>
        <w:t xml:space="preserve">end of the </w:t>
      </w:r>
      <w:r w:rsidR="007E6C3C" w:rsidRPr="00A1003B">
        <w:rPr>
          <w:rFonts w:cstheme="minorHAnsi"/>
        </w:rPr>
        <w:t>financial year.</w:t>
      </w:r>
    </w:p>
    <w:p w14:paraId="5CB403F8" w14:textId="24BE14C0" w:rsidR="007E6C3C" w:rsidRPr="00A1003B" w:rsidRDefault="007E6C3C" w:rsidP="009F1AF9">
      <w:pPr>
        <w:pStyle w:val="Heading1"/>
        <w:rPr>
          <w:rFonts w:asciiTheme="minorHAnsi" w:hAnsiTheme="minorHAnsi" w:cstheme="minorHAnsi"/>
        </w:rPr>
      </w:pPr>
      <w:bookmarkStart w:id="333" w:name="_Toc164858106"/>
      <w:bookmarkStart w:id="334" w:name="_Toc164866547"/>
      <w:bookmarkStart w:id="335" w:name="_Toc164871839"/>
      <w:bookmarkStart w:id="336" w:name="_Toc164937803"/>
      <w:bookmarkStart w:id="337" w:name="_Toc165194567"/>
      <w:bookmarkStart w:id="338" w:name="_Toc165238397"/>
      <w:bookmarkStart w:id="339" w:name="_Toc165238489"/>
      <w:bookmarkStart w:id="340" w:name="_Toc164858107"/>
      <w:bookmarkStart w:id="341" w:name="_Toc164866548"/>
      <w:bookmarkStart w:id="342" w:name="_Toc164871840"/>
      <w:bookmarkStart w:id="343" w:name="_Toc164937804"/>
      <w:bookmarkStart w:id="344" w:name="_Toc165194568"/>
      <w:bookmarkStart w:id="345" w:name="_Toc165238398"/>
      <w:bookmarkStart w:id="346" w:name="_Toc165238490"/>
      <w:bookmarkStart w:id="347" w:name="_Toc164858108"/>
      <w:bookmarkStart w:id="348" w:name="_Toc164866549"/>
      <w:bookmarkStart w:id="349" w:name="_Toc164871841"/>
      <w:bookmarkStart w:id="350" w:name="_Toc164937805"/>
      <w:bookmarkStart w:id="351" w:name="_Toc165194569"/>
      <w:bookmarkStart w:id="352" w:name="_Toc165238399"/>
      <w:bookmarkStart w:id="353" w:name="_Toc165238491"/>
      <w:bookmarkStart w:id="354" w:name="_Toc164858109"/>
      <w:bookmarkStart w:id="355" w:name="_Toc164866550"/>
      <w:bookmarkStart w:id="356" w:name="_Toc164871842"/>
      <w:bookmarkStart w:id="357" w:name="_Toc164937806"/>
      <w:bookmarkStart w:id="358" w:name="_Toc165194570"/>
      <w:bookmarkStart w:id="359" w:name="_Toc165238400"/>
      <w:bookmarkStart w:id="360" w:name="_Toc165238492"/>
      <w:bookmarkStart w:id="361" w:name="_Toc164858110"/>
      <w:bookmarkStart w:id="362" w:name="_Toc164866551"/>
      <w:bookmarkStart w:id="363" w:name="_Toc164871843"/>
      <w:bookmarkStart w:id="364" w:name="_Toc164937807"/>
      <w:bookmarkStart w:id="365" w:name="_Toc165194571"/>
      <w:bookmarkStart w:id="366" w:name="_Toc165238401"/>
      <w:bookmarkStart w:id="367" w:name="_Toc165238493"/>
      <w:bookmarkStart w:id="368" w:name="_Toc164858111"/>
      <w:bookmarkStart w:id="369" w:name="_Toc164866552"/>
      <w:bookmarkStart w:id="370" w:name="_Toc164871844"/>
      <w:bookmarkStart w:id="371" w:name="_Toc164937808"/>
      <w:bookmarkStart w:id="372" w:name="_Toc165194572"/>
      <w:bookmarkStart w:id="373" w:name="_Toc165238402"/>
      <w:bookmarkStart w:id="374" w:name="_Toc165238494"/>
      <w:bookmarkStart w:id="375" w:name="_Toc164858112"/>
      <w:bookmarkStart w:id="376" w:name="_Toc164866553"/>
      <w:bookmarkStart w:id="377" w:name="_Toc164871845"/>
      <w:bookmarkStart w:id="378" w:name="_Toc164937809"/>
      <w:bookmarkStart w:id="379" w:name="_Toc165194573"/>
      <w:bookmarkStart w:id="380" w:name="_Toc165238403"/>
      <w:bookmarkStart w:id="381" w:name="_Toc165238495"/>
      <w:bookmarkStart w:id="382" w:name="_Toc164858113"/>
      <w:bookmarkStart w:id="383" w:name="_Toc164866554"/>
      <w:bookmarkStart w:id="384" w:name="_Toc164871846"/>
      <w:bookmarkStart w:id="385" w:name="_Toc164937810"/>
      <w:bookmarkStart w:id="386" w:name="_Toc165194574"/>
      <w:bookmarkStart w:id="387" w:name="_Toc165238404"/>
      <w:bookmarkStart w:id="388" w:name="_Toc165238496"/>
      <w:bookmarkStart w:id="389" w:name="_Toc164858114"/>
      <w:bookmarkStart w:id="390" w:name="_Toc164866555"/>
      <w:bookmarkStart w:id="391" w:name="_Toc164871847"/>
      <w:bookmarkStart w:id="392" w:name="_Toc164937811"/>
      <w:bookmarkStart w:id="393" w:name="_Toc165194575"/>
      <w:bookmarkStart w:id="394" w:name="_Toc165238405"/>
      <w:bookmarkStart w:id="395" w:name="_Toc165238497"/>
      <w:bookmarkStart w:id="396" w:name="_Toc164858115"/>
      <w:bookmarkStart w:id="397" w:name="_Toc164866556"/>
      <w:bookmarkStart w:id="398" w:name="_Toc164871848"/>
      <w:bookmarkStart w:id="399" w:name="_Toc164937812"/>
      <w:bookmarkStart w:id="400" w:name="_Toc165194576"/>
      <w:bookmarkStart w:id="401" w:name="_Toc165238406"/>
      <w:bookmarkStart w:id="402" w:name="_Toc165238498"/>
      <w:bookmarkStart w:id="403" w:name="_Toc164858116"/>
      <w:bookmarkStart w:id="404" w:name="_Toc164866557"/>
      <w:bookmarkStart w:id="405" w:name="_Toc164871849"/>
      <w:bookmarkStart w:id="406" w:name="_Toc164937813"/>
      <w:bookmarkStart w:id="407" w:name="_Toc165194577"/>
      <w:bookmarkStart w:id="408" w:name="_Toc165238407"/>
      <w:bookmarkStart w:id="409" w:name="_Toc165238499"/>
      <w:bookmarkStart w:id="410" w:name="_Toc164858117"/>
      <w:bookmarkStart w:id="411" w:name="_Toc164866558"/>
      <w:bookmarkStart w:id="412" w:name="_Toc164871850"/>
      <w:bookmarkStart w:id="413" w:name="_Toc164937814"/>
      <w:bookmarkStart w:id="414" w:name="_Toc165194578"/>
      <w:bookmarkStart w:id="415" w:name="_Toc165238408"/>
      <w:bookmarkStart w:id="416" w:name="_Toc165238500"/>
      <w:bookmarkStart w:id="417" w:name="_Toc164858118"/>
      <w:bookmarkStart w:id="418" w:name="_Toc164866559"/>
      <w:bookmarkStart w:id="419" w:name="_Toc164871851"/>
      <w:bookmarkStart w:id="420" w:name="_Toc164937815"/>
      <w:bookmarkStart w:id="421" w:name="_Toc165194579"/>
      <w:bookmarkStart w:id="422" w:name="_Toc165238409"/>
      <w:bookmarkStart w:id="423" w:name="_Toc165238501"/>
      <w:bookmarkStart w:id="424" w:name="_Toc164858119"/>
      <w:bookmarkStart w:id="425" w:name="_Toc164866560"/>
      <w:bookmarkStart w:id="426" w:name="_Toc164871852"/>
      <w:bookmarkStart w:id="427" w:name="_Toc164937816"/>
      <w:bookmarkStart w:id="428" w:name="_Toc165194580"/>
      <w:bookmarkStart w:id="429" w:name="_Toc165238410"/>
      <w:bookmarkStart w:id="430" w:name="_Toc165238502"/>
      <w:bookmarkStart w:id="431" w:name="_Toc164858120"/>
      <w:bookmarkStart w:id="432" w:name="_Toc164866561"/>
      <w:bookmarkStart w:id="433" w:name="_Toc164871853"/>
      <w:bookmarkStart w:id="434" w:name="_Toc164937817"/>
      <w:bookmarkStart w:id="435" w:name="_Toc165194581"/>
      <w:bookmarkStart w:id="436" w:name="_Toc165238411"/>
      <w:bookmarkStart w:id="437" w:name="_Toc165238503"/>
      <w:bookmarkStart w:id="438" w:name="_Toc164858121"/>
      <w:bookmarkStart w:id="439" w:name="_Toc164866562"/>
      <w:bookmarkStart w:id="440" w:name="_Toc164871854"/>
      <w:bookmarkStart w:id="441" w:name="_Toc164937818"/>
      <w:bookmarkStart w:id="442" w:name="_Toc165194582"/>
      <w:bookmarkStart w:id="443" w:name="_Toc165238412"/>
      <w:bookmarkStart w:id="444" w:name="_Toc165238504"/>
      <w:bookmarkStart w:id="445" w:name="_Toc164858122"/>
      <w:bookmarkStart w:id="446" w:name="_Toc164866563"/>
      <w:bookmarkStart w:id="447" w:name="_Toc164871855"/>
      <w:bookmarkStart w:id="448" w:name="_Toc164937819"/>
      <w:bookmarkStart w:id="449" w:name="_Toc165194583"/>
      <w:bookmarkStart w:id="450" w:name="_Toc165238413"/>
      <w:bookmarkStart w:id="451" w:name="_Toc165238505"/>
      <w:bookmarkStart w:id="452" w:name="_Toc164858123"/>
      <w:bookmarkStart w:id="453" w:name="_Toc164866564"/>
      <w:bookmarkStart w:id="454" w:name="_Toc164871856"/>
      <w:bookmarkStart w:id="455" w:name="_Toc164937820"/>
      <w:bookmarkStart w:id="456" w:name="_Toc165194584"/>
      <w:bookmarkStart w:id="457" w:name="_Toc165238414"/>
      <w:bookmarkStart w:id="458" w:name="_Toc165238506"/>
      <w:bookmarkStart w:id="459" w:name="_Toc164858124"/>
      <w:bookmarkStart w:id="460" w:name="_Toc164866565"/>
      <w:bookmarkStart w:id="461" w:name="_Toc164871857"/>
      <w:bookmarkStart w:id="462" w:name="_Toc164937821"/>
      <w:bookmarkStart w:id="463" w:name="_Toc165194585"/>
      <w:bookmarkStart w:id="464" w:name="_Toc165238415"/>
      <w:bookmarkStart w:id="465" w:name="_Toc165238507"/>
      <w:bookmarkStart w:id="466" w:name="_Toc164858125"/>
      <w:bookmarkStart w:id="467" w:name="_Toc164866566"/>
      <w:bookmarkStart w:id="468" w:name="_Toc164871858"/>
      <w:bookmarkStart w:id="469" w:name="_Toc164937822"/>
      <w:bookmarkStart w:id="470" w:name="_Toc165194586"/>
      <w:bookmarkStart w:id="471" w:name="_Toc165238416"/>
      <w:bookmarkStart w:id="472" w:name="_Toc165238508"/>
      <w:bookmarkStart w:id="473" w:name="_Toc164858126"/>
      <w:bookmarkStart w:id="474" w:name="_Toc164866567"/>
      <w:bookmarkStart w:id="475" w:name="_Toc164871859"/>
      <w:bookmarkStart w:id="476" w:name="_Toc164937823"/>
      <w:bookmarkStart w:id="477" w:name="_Toc165194587"/>
      <w:bookmarkStart w:id="478" w:name="_Toc165238417"/>
      <w:bookmarkStart w:id="479" w:name="_Toc165238509"/>
      <w:bookmarkStart w:id="480" w:name="_Toc164858127"/>
      <w:bookmarkStart w:id="481" w:name="_Toc164866568"/>
      <w:bookmarkStart w:id="482" w:name="_Toc164871860"/>
      <w:bookmarkStart w:id="483" w:name="_Toc164937824"/>
      <w:bookmarkStart w:id="484" w:name="_Toc165194588"/>
      <w:bookmarkStart w:id="485" w:name="_Toc165238418"/>
      <w:bookmarkStart w:id="486" w:name="_Toc165238510"/>
      <w:bookmarkStart w:id="487" w:name="_Toc164858128"/>
      <w:bookmarkStart w:id="488" w:name="_Toc164866569"/>
      <w:bookmarkStart w:id="489" w:name="_Toc164871861"/>
      <w:bookmarkStart w:id="490" w:name="_Toc164937825"/>
      <w:bookmarkStart w:id="491" w:name="_Toc165194589"/>
      <w:bookmarkStart w:id="492" w:name="_Toc165238419"/>
      <w:bookmarkStart w:id="493" w:name="_Toc165238511"/>
      <w:bookmarkStart w:id="494" w:name="_Toc164858129"/>
      <w:bookmarkStart w:id="495" w:name="_Toc164866570"/>
      <w:bookmarkStart w:id="496" w:name="_Toc164871862"/>
      <w:bookmarkStart w:id="497" w:name="_Toc164937826"/>
      <w:bookmarkStart w:id="498" w:name="_Toc165194590"/>
      <w:bookmarkStart w:id="499" w:name="_Toc165238420"/>
      <w:bookmarkStart w:id="500" w:name="_Toc165238512"/>
      <w:bookmarkStart w:id="501" w:name="_Toc197369636"/>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sidRPr="00A1003B">
        <w:rPr>
          <w:rFonts w:asciiTheme="minorHAnsi" w:hAnsiTheme="minorHAnsi" w:cstheme="minorHAnsi"/>
        </w:rPr>
        <w:t>Payments under contracts for building or other construction works</w:t>
      </w:r>
      <w:bookmarkEnd w:id="501"/>
    </w:p>
    <w:p w14:paraId="7BD2AFBA" w14:textId="305BA47C" w:rsidR="00C35100" w:rsidRPr="00A1003B" w:rsidRDefault="007E6C3C" w:rsidP="009F1AF9">
      <w:pPr>
        <w:pStyle w:val="ListParagraph"/>
        <w:numPr>
          <w:ilvl w:val="1"/>
          <w:numId w:val="21"/>
        </w:numPr>
        <w:spacing w:after="120"/>
        <w:contextualSpacing w:val="0"/>
        <w:rPr>
          <w:rFonts w:cstheme="minorHAnsi"/>
        </w:rPr>
      </w:pPr>
      <w:r w:rsidRPr="00A1003B">
        <w:rPr>
          <w:rFonts w:cstheme="minorHAnsi"/>
        </w:rPr>
        <w:t xml:space="preserve">Where contracts provide for payment by instalments the </w:t>
      </w:r>
      <w:r w:rsidR="00B341AE" w:rsidRPr="00A1003B">
        <w:rPr>
          <w:rFonts w:cstheme="minorHAnsi"/>
        </w:rPr>
        <w:t>Clerk/</w:t>
      </w:r>
      <w:r w:rsidRPr="00A1003B">
        <w:rPr>
          <w:rFonts w:cstheme="minorHAnsi"/>
        </w:rPr>
        <w:t>RFO shall maintain a record of all such payments</w:t>
      </w:r>
      <w:r w:rsidR="00C35100" w:rsidRPr="00A1003B">
        <w:rPr>
          <w:rFonts w:cstheme="minorHAnsi"/>
        </w:rPr>
        <w:t>, which</w:t>
      </w:r>
      <w:r w:rsidR="00214CE3" w:rsidRPr="00A1003B">
        <w:rPr>
          <w:rFonts w:cstheme="minorHAnsi"/>
        </w:rPr>
        <w:t xml:space="preserve"> </w:t>
      </w:r>
      <w:r w:rsidR="00C35100" w:rsidRPr="00A1003B">
        <w:rPr>
          <w:rFonts w:cstheme="minorHAnsi"/>
        </w:rPr>
        <w:t xml:space="preserve">shall be made within the time specified in the contract </w:t>
      </w:r>
      <w:r w:rsidR="00214CE3" w:rsidRPr="00A1003B">
        <w:rPr>
          <w:rFonts w:cstheme="minorHAnsi"/>
        </w:rPr>
        <w:t xml:space="preserve">based </w:t>
      </w:r>
      <w:r w:rsidR="00214CE3" w:rsidRPr="00A1003B">
        <w:rPr>
          <w:rFonts w:cstheme="minorHAnsi"/>
        </w:rPr>
        <w:lastRenderedPageBreak/>
        <w:t>on</w:t>
      </w:r>
      <w:r w:rsidR="00C35100" w:rsidRPr="00A1003B">
        <w:rPr>
          <w:rFonts w:cstheme="minorHAnsi"/>
        </w:rPr>
        <w:t xml:space="preserve"> </w:t>
      </w:r>
      <w:r w:rsidR="007A4FDC" w:rsidRPr="00A1003B">
        <w:rPr>
          <w:rFonts w:cstheme="minorHAnsi"/>
        </w:rPr>
        <w:t>sign</w:t>
      </w:r>
      <w:r w:rsidR="00C35100" w:rsidRPr="00A1003B">
        <w:rPr>
          <w:rFonts w:cstheme="minorHAnsi"/>
        </w:rPr>
        <w:t xml:space="preserve">ed certificates </w:t>
      </w:r>
      <w:r w:rsidR="00214CE3" w:rsidRPr="00A1003B">
        <w:rPr>
          <w:rFonts w:cstheme="minorHAnsi"/>
        </w:rPr>
        <w:t>from</w:t>
      </w:r>
      <w:r w:rsidR="00C35100" w:rsidRPr="00A1003B">
        <w:rPr>
          <w:rFonts w:cstheme="minorHAnsi"/>
        </w:rPr>
        <w:t xml:space="preserve"> the architect or other consultant</w:t>
      </w:r>
      <w:r w:rsidR="00214CE3" w:rsidRPr="00A1003B">
        <w:rPr>
          <w:rFonts w:cstheme="minorHAnsi"/>
        </w:rPr>
        <w:t xml:space="preserve"> </w:t>
      </w:r>
      <w:r w:rsidR="00C35100" w:rsidRPr="00A1003B">
        <w:rPr>
          <w:rFonts w:cstheme="minorHAnsi"/>
        </w:rPr>
        <w:t xml:space="preserve">engaged to supervise the </w:t>
      </w:r>
      <w:r w:rsidR="00346F79" w:rsidRPr="00A1003B">
        <w:rPr>
          <w:rFonts w:cstheme="minorHAnsi"/>
        </w:rPr>
        <w:t>works.</w:t>
      </w:r>
      <w:r w:rsidR="00C35100" w:rsidRPr="00A1003B">
        <w:rPr>
          <w:rFonts w:cstheme="minorHAnsi"/>
        </w:rPr>
        <w:t xml:space="preserve"> </w:t>
      </w:r>
    </w:p>
    <w:p w14:paraId="06CCD1E6" w14:textId="08D943A9" w:rsidR="007E6C3C" w:rsidRPr="00A1003B" w:rsidRDefault="007E6C3C" w:rsidP="009F1AF9">
      <w:pPr>
        <w:pStyle w:val="ListParagraph"/>
        <w:numPr>
          <w:ilvl w:val="1"/>
          <w:numId w:val="21"/>
        </w:numPr>
        <w:spacing w:after="120"/>
        <w:contextualSpacing w:val="0"/>
        <w:rPr>
          <w:rFonts w:cstheme="minorHAnsi"/>
        </w:rPr>
      </w:pPr>
      <w:r w:rsidRPr="00A1003B">
        <w:rPr>
          <w:rFonts w:cstheme="minorHAnsi"/>
        </w:rPr>
        <w:t>Any variation</w:t>
      </w:r>
      <w:r w:rsidR="00DA3580" w:rsidRPr="00A1003B">
        <w:rPr>
          <w:rFonts w:cstheme="minorHAnsi"/>
        </w:rPr>
        <w:t xml:space="preserve"> </w:t>
      </w:r>
      <w:proofErr w:type="gramStart"/>
      <w:r w:rsidR="00DA3580" w:rsidRPr="00A1003B">
        <w:rPr>
          <w:rFonts w:cstheme="minorHAnsi"/>
        </w:rPr>
        <w:t>of</w:t>
      </w:r>
      <w:r w:rsidR="00346F79" w:rsidRPr="00A1003B">
        <w:rPr>
          <w:rFonts w:cstheme="minorHAnsi"/>
        </w:rPr>
        <w:t>,</w:t>
      </w:r>
      <w:proofErr w:type="gramEnd"/>
      <w:r w:rsidR="00346F79" w:rsidRPr="00A1003B">
        <w:rPr>
          <w:rFonts w:cstheme="minorHAnsi"/>
        </w:rPr>
        <w:t xml:space="preserve"> addition to or omission from </w:t>
      </w:r>
      <w:r w:rsidRPr="00A1003B">
        <w:rPr>
          <w:rFonts w:cstheme="minorHAnsi"/>
        </w:rPr>
        <w:t>a contract must be a</w:t>
      </w:r>
      <w:r w:rsidR="00CF5211" w:rsidRPr="00A1003B">
        <w:rPr>
          <w:rFonts w:cstheme="minorHAnsi"/>
        </w:rPr>
        <w:t>uthoris</w:t>
      </w:r>
      <w:r w:rsidRPr="00A1003B">
        <w:rPr>
          <w:rFonts w:cstheme="minorHAnsi"/>
        </w:rPr>
        <w:t xml:space="preserve">ed by </w:t>
      </w:r>
      <w:r w:rsidR="003D1CFF" w:rsidRPr="00A1003B">
        <w:rPr>
          <w:rFonts w:cstheme="minorHAnsi"/>
        </w:rPr>
        <w:t xml:space="preserve">the </w:t>
      </w:r>
      <w:r w:rsidRPr="00A1003B">
        <w:rPr>
          <w:rFonts w:cstheme="minorHAnsi"/>
        </w:rPr>
        <w:t>Clerk</w:t>
      </w:r>
      <w:r w:rsidR="00B341AE" w:rsidRPr="00A1003B">
        <w:rPr>
          <w:rFonts w:cstheme="minorHAnsi"/>
        </w:rPr>
        <w:t>/RFO</w:t>
      </w:r>
      <w:r w:rsidRPr="00A1003B">
        <w:rPr>
          <w:rFonts w:cstheme="minorHAnsi"/>
        </w:rPr>
        <w:t xml:space="preserve"> to the contractor in writing</w:t>
      </w:r>
      <w:r w:rsidR="00447B53" w:rsidRPr="00A1003B">
        <w:rPr>
          <w:rFonts w:cstheme="minorHAnsi"/>
        </w:rPr>
        <w:t xml:space="preserve">, </w:t>
      </w:r>
      <w:r w:rsidR="00820790" w:rsidRPr="00A1003B">
        <w:rPr>
          <w:rFonts w:cstheme="minorHAnsi"/>
        </w:rPr>
        <w:t xml:space="preserve">with </w:t>
      </w:r>
      <w:r w:rsidRPr="00A1003B">
        <w:rPr>
          <w:rFonts w:cstheme="minorHAnsi"/>
        </w:rPr>
        <w:t xml:space="preserve">the council being informed where the final cost is likely to exceed the </w:t>
      </w:r>
      <w:r w:rsidR="000645E1" w:rsidRPr="00A1003B">
        <w:rPr>
          <w:rFonts w:cstheme="minorHAnsi"/>
        </w:rPr>
        <w:t xml:space="preserve">contract sum by 5% </w:t>
      </w:r>
      <w:r w:rsidR="00447B53" w:rsidRPr="00A1003B">
        <w:rPr>
          <w:rFonts w:cstheme="minorHAnsi"/>
        </w:rPr>
        <w:t>or more, or like</w:t>
      </w:r>
      <w:r w:rsidR="00833474" w:rsidRPr="00A1003B">
        <w:rPr>
          <w:rFonts w:cstheme="minorHAnsi"/>
        </w:rPr>
        <w:t>l</w:t>
      </w:r>
      <w:r w:rsidR="00447B53" w:rsidRPr="00A1003B">
        <w:rPr>
          <w:rFonts w:cstheme="minorHAnsi"/>
        </w:rPr>
        <w:t xml:space="preserve">y to exceed </w:t>
      </w:r>
      <w:r w:rsidR="00833474" w:rsidRPr="00A1003B">
        <w:rPr>
          <w:rFonts w:cstheme="minorHAnsi"/>
        </w:rPr>
        <w:t>the budget available.</w:t>
      </w:r>
    </w:p>
    <w:p w14:paraId="2D778202" w14:textId="05DAFDDB" w:rsidR="007E6C3C" w:rsidRPr="00A1003B" w:rsidRDefault="007E6C3C" w:rsidP="009F1AF9">
      <w:pPr>
        <w:pStyle w:val="Heading1"/>
        <w:rPr>
          <w:rFonts w:asciiTheme="minorHAnsi" w:hAnsiTheme="minorHAnsi" w:cstheme="minorHAnsi"/>
        </w:rPr>
      </w:pPr>
      <w:bookmarkStart w:id="502" w:name="_Toc197369637"/>
      <w:r w:rsidRPr="00A1003B">
        <w:rPr>
          <w:rFonts w:asciiTheme="minorHAnsi" w:hAnsiTheme="minorHAnsi" w:cstheme="minorHAnsi"/>
        </w:rPr>
        <w:t>Assets, properties and estates</w:t>
      </w:r>
      <w:bookmarkEnd w:id="502"/>
    </w:p>
    <w:p w14:paraId="3222EEAB" w14:textId="42B1C0FF" w:rsidR="00D129C3" w:rsidRPr="00A1003B" w:rsidRDefault="007E6C3C" w:rsidP="009F1AF9">
      <w:pPr>
        <w:pStyle w:val="ListParagraph"/>
        <w:numPr>
          <w:ilvl w:val="1"/>
          <w:numId w:val="21"/>
        </w:numPr>
        <w:spacing w:after="120"/>
        <w:contextualSpacing w:val="0"/>
        <w:rPr>
          <w:rFonts w:cstheme="minorHAnsi"/>
        </w:rPr>
      </w:pPr>
      <w:r w:rsidRPr="00A1003B">
        <w:rPr>
          <w:rFonts w:cstheme="minorHAnsi"/>
        </w:rPr>
        <w:t>The Clerk</w:t>
      </w:r>
      <w:r w:rsidR="00B341AE" w:rsidRPr="00A1003B">
        <w:rPr>
          <w:rFonts w:cstheme="minorHAnsi"/>
        </w:rPr>
        <w:t>/RFO</w:t>
      </w:r>
      <w:r w:rsidRPr="00A1003B">
        <w:rPr>
          <w:rFonts w:cstheme="minorHAnsi"/>
        </w:rPr>
        <w:t xml:space="preserve"> shall </w:t>
      </w:r>
      <w:proofErr w:type="gramStart"/>
      <w:r w:rsidRPr="00A1003B">
        <w:rPr>
          <w:rFonts w:cstheme="minorHAnsi"/>
        </w:rPr>
        <w:t>make arrangements</w:t>
      </w:r>
      <w:proofErr w:type="gramEnd"/>
      <w:r w:rsidRPr="00A1003B">
        <w:rPr>
          <w:rFonts w:cstheme="minorHAnsi"/>
        </w:rPr>
        <w:t xml:space="preserve"> for the </w:t>
      </w:r>
      <w:r w:rsidR="007B2206" w:rsidRPr="00A1003B">
        <w:rPr>
          <w:rFonts w:cstheme="minorHAnsi"/>
        </w:rPr>
        <w:t xml:space="preserve">safe </w:t>
      </w:r>
      <w:r w:rsidRPr="00A1003B">
        <w:rPr>
          <w:rFonts w:cstheme="minorHAnsi"/>
        </w:rPr>
        <w:t xml:space="preserve">custody of all title deeds and Land Registry Certificates of properties held by the council. </w:t>
      </w:r>
    </w:p>
    <w:p w14:paraId="5AB0C932" w14:textId="0DC29039" w:rsidR="007E2314" w:rsidRPr="00A1003B" w:rsidRDefault="007E6C3C" w:rsidP="009F1AF9">
      <w:pPr>
        <w:pStyle w:val="ListParagraph"/>
        <w:numPr>
          <w:ilvl w:val="1"/>
          <w:numId w:val="21"/>
        </w:numPr>
        <w:spacing w:after="120"/>
        <w:contextualSpacing w:val="0"/>
        <w:rPr>
          <w:rFonts w:cstheme="minorHAnsi"/>
        </w:rPr>
      </w:pPr>
      <w:r w:rsidRPr="00A1003B">
        <w:rPr>
          <w:rFonts w:cstheme="minorHAnsi"/>
        </w:rPr>
        <w:t xml:space="preserve">The </w:t>
      </w:r>
      <w:r w:rsidR="00B341AE" w:rsidRPr="00A1003B">
        <w:rPr>
          <w:rFonts w:cstheme="minorHAnsi"/>
        </w:rPr>
        <w:t>Clerk/</w:t>
      </w:r>
      <w:r w:rsidRPr="00A1003B">
        <w:rPr>
          <w:rFonts w:cstheme="minorHAnsi"/>
        </w:rPr>
        <w:t xml:space="preserve">RFO shall ensure </w:t>
      </w:r>
      <w:r w:rsidR="00CF57AE" w:rsidRPr="00A1003B">
        <w:rPr>
          <w:rFonts w:cstheme="minorHAnsi"/>
        </w:rPr>
        <w:t>that an appropriate and accurate Register of Assets and Investments is kept up to date, with a</w:t>
      </w:r>
      <w:r w:rsidRPr="00A1003B">
        <w:rPr>
          <w:rFonts w:cstheme="minorHAnsi"/>
        </w:rPr>
        <w:t xml:space="preserve"> record of all properties held by the council, the</w:t>
      </w:r>
      <w:r w:rsidR="00CF57AE" w:rsidRPr="00A1003B">
        <w:rPr>
          <w:rFonts w:cstheme="minorHAnsi"/>
        </w:rPr>
        <w:t>ir</w:t>
      </w:r>
      <w:r w:rsidRPr="00A1003B">
        <w:rPr>
          <w:rFonts w:cstheme="minorHAnsi"/>
        </w:rPr>
        <w:t xml:space="preserve"> location, extent, plan, reference, purchase details, nature of the interest, tenancies granted, rents payable and purpose for which held</w:t>
      </w:r>
      <w:r w:rsidR="007E2314" w:rsidRPr="00A1003B">
        <w:rPr>
          <w:rFonts w:cstheme="minorHAnsi"/>
        </w:rPr>
        <w:t>,</w:t>
      </w:r>
      <w:r w:rsidRPr="00A1003B">
        <w:rPr>
          <w:rFonts w:cstheme="minorHAnsi"/>
        </w:rPr>
        <w:t xml:space="preserve"> in accordance with Accounts and Audit Regulations.</w:t>
      </w:r>
      <w:r w:rsidR="007E2314" w:rsidRPr="00A1003B">
        <w:rPr>
          <w:rFonts w:cstheme="minorHAnsi"/>
        </w:rPr>
        <w:t xml:space="preserve">  </w:t>
      </w:r>
    </w:p>
    <w:p w14:paraId="42125E9B" w14:textId="3F20718B" w:rsidR="007E6C3C" w:rsidRPr="00A1003B" w:rsidRDefault="007E2314" w:rsidP="009F1AF9">
      <w:pPr>
        <w:pStyle w:val="ListParagraph"/>
        <w:numPr>
          <w:ilvl w:val="1"/>
          <w:numId w:val="21"/>
        </w:numPr>
        <w:spacing w:after="120"/>
        <w:contextualSpacing w:val="0"/>
        <w:rPr>
          <w:rFonts w:cstheme="minorHAnsi"/>
        </w:rPr>
      </w:pPr>
      <w:r w:rsidRPr="00A1003B">
        <w:rPr>
          <w:rFonts w:cstheme="minorHAnsi"/>
        </w:rPr>
        <w:t>The continued existence of tangible assets shown in the Register shall be verified at least annually, possibly in conjunction with a health and safety inspection of assets.</w:t>
      </w:r>
    </w:p>
    <w:p w14:paraId="4DFF42D2" w14:textId="77777777" w:rsidR="00670509" w:rsidRPr="00A1003B" w:rsidRDefault="00C669DC" w:rsidP="00670509">
      <w:pPr>
        <w:pStyle w:val="ListParagraph"/>
        <w:numPr>
          <w:ilvl w:val="1"/>
          <w:numId w:val="21"/>
        </w:numPr>
        <w:spacing w:after="120"/>
        <w:contextualSpacing w:val="0"/>
        <w:rPr>
          <w:rFonts w:cstheme="minorHAnsi"/>
        </w:rPr>
      </w:pPr>
      <w:r w:rsidRPr="00A1003B">
        <w:rPr>
          <w:rFonts w:cstheme="minorHAnsi"/>
        </w:rPr>
        <w:t xml:space="preserve">No interest in land shall be purchased or otherwise acquired, sold, leased or otherwise disposed of without the authority of the council, together with any other consents required by law.  In each case a </w:t>
      </w:r>
      <w:bookmarkStart w:id="503" w:name="_Hlk164801566"/>
      <w:r w:rsidRPr="00A1003B">
        <w:rPr>
          <w:rFonts w:cstheme="minorHAnsi"/>
        </w:rPr>
        <w:t xml:space="preserve">written report </w:t>
      </w:r>
      <w:bookmarkEnd w:id="503"/>
      <w:r w:rsidRPr="00A1003B">
        <w:rPr>
          <w:rFonts w:cstheme="minorHAnsi"/>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A1003B">
        <w:rPr>
          <w:rFonts w:cstheme="minorHAnsi"/>
        </w:rPr>
        <w:t xml:space="preserve"> where required by law</w:t>
      </w:r>
      <w:r w:rsidRPr="00A1003B">
        <w:rPr>
          <w:rFonts w:cstheme="minorHAnsi"/>
        </w:rPr>
        <w:t>).</w:t>
      </w:r>
    </w:p>
    <w:p w14:paraId="0362C338" w14:textId="684991F4" w:rsidR="007E6C3C" w:rsidRPr="00A1003B" w:rsidRDefault="00C669DC" w:rsidP="00670509">
      <w:pPr>
        <w:pStyle w:val="ListParagraph"/>
        <w:numPr>
          <w:ilvl w:val="1"/>
          <w:numId w:val="21"/>
        </w:numPr>
        <w:spacing w:after="120"/>
        <w:contextualSpacing w:val="0"/>
        <w:rPr>
          <w:rFonts w:cstheme="minorHAnsi"/>
        </w:rPr>
      </w:pPr>
      <w:r w:rsidRPr="00A1003B">
        <w:rPr>
          <w:rFonts w:cstheme="minorHAnsi"/>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A1003B">
        <w:rPr>
          <w:rFonts w:cstheme="minorHAnsi"/>
        </w:rPr>
        <w:t>50</w:t>
      </w:r>
      <w:r w:rsidRPr="00A1003B">
        <w:rPr>
          <w:rFonts w:cstheme="minorHAnsi"/>
        </w:rPr>
        <w:t>0.  In each case a written report shall be provided to council with a full business case.</w:t>
      </w:r>
      <w:r w:rsidR="007E2314" w:rsidRPr="00A1003B">
        <w:rPr>
          <w:rFonts w:cstheme="minorHAnsi"/>
        </w:rPr>
        <w:t xml:space="preserve"> </w:t>
      </w:r>
    </w:p>
    <w:p w14:paraId="48B061A6" w14:textId="63021A1B" w:rsidR="007E6C3C" w:rsidRPr="00A1003B" w:rsidRDefault="007E6C3C" w:rsidP="009F1AF9">
      <w:pPr>
        <w:pStyle w:val="Heading1"/>
        <w:rPr>
          <w:rFonts w:asciiTheme="minorHAnsi" w:hAnsiTheme="minorHAnsi" w:cstheme="minorHAnsi"/>
        </w:rPr>
      </w:pPr>
      <w:bookmarkStart w:id="504" w:name="_Toc197369638"/>
      <w:r w:rsidRPr="00A1003B">
        <w:rPr>
          <w:rFonts w:asciiTheme="minorHAnsi" w:hAnsiTheme="minorHAnsi" w:cstheme="minorHAnsi"/>
        </w:rPr>
        <w:t>Insurance</w:t>
      </w:r>
      <w:bookmarkEnd w:id="504"/>
    </w:p>
    <w:p w14:paraId="34BDFAFB" w14:textId="09B701F0" w:rsidR="008001FE" w:rsidRPr="00A1003B" w:rsidRDefault="008001FE" w:rsidP="009F1AF9">
      <w:pPr>
        <w:pStyle w:val="ListParagraph"/>
        <w:numPr>
          <w:ilvl w:val="1"/>
          <w:numId w:val="21"/>
        </w:numPr>
        <w:spacing w:after="120"/>
        <w:contextualSpacing w:val="0"/>
        <w:rPr>
          <w:rFonts w:cstheme="minorHAnsi"/>
        </w:rPr>
      </w:pPr>
      <w:r w:rsidRPr="00A1003B">
        <w:rPr>
          <w:rFonts w:cstheme="minorHAnsi"/>
        </w:rPr>
        <w:t xml:space="preserve">The </w:t>
      </w:r>
      <w:r w:rsidR="00B341AE" w:rsidRPr="00A1003B">
        <w:rPr>
          <w:rFonts w:cstheme="minorHAnsi"/>
        </w:rPr>
        <w:t>Clerk/</w:t>
      </w:r>
      <w:r w:rsidRPr="00A1003B">
        <w:rPr>
          <w:rFonts w:cstheme="minorHAnsi"/>
        </w:rPr>
        <w:t>RFO shall keep a record of all insurances effected by the council and the property and risks covered</w:t>
      </w:r>
      <w:r w:rsidR="00880115" w:rsidRPr="00A1003B">
        <w:rPr>
          <w:rFonts w:cstheme="minorHAnsi"/>
        </w:rPr>
        <w:t>,</w:t>
      </w:r>
      <w:r w:rsidRPr="00A1003B">
        <w:rPr>
          <w:rFonts w:cstheme="minorHAnsi"/>
        </w:rPr>
        <w:t xml:space="preserve"> </w:t>
      </w:r>
      <w:r w:rsidR="008E0388" w:rsidRPr="00A1003B">
        <w:rPr>
          <w:rFonts w:cstheme="minorHAnsi"/>
        </w:rPr>
        <w:t>reviewing these annuall</w:t>
      </w:r>
      <w:r w:rsidRPr="00A1003B">
        <w:rPr>
          <w:rFonts w:cstheme="minorHAnsi"/>
        </w:rPr>
        <w:t xml:space="preserve">y </w:t>
      </w:r>
      <w:r w:rsidR="00D40C65" w:rsidRPr="00A1003B">
        <w:rPr>
          <w:rFonts w:cstheme="minorHAnsi"/>
        </w:rPr>
        <w:t xml:space="preserve">before the renewal date </w:t>
      </w:r>
      <w:r w:rsidR="008E0388" w:rsidRPr="00A1003B">
        <w:rPr>
          <w:rFonts w:cstheme="minorHAnsi"/>
        </w:rPr>
        <w:t>in conjunction with the council’s review of risk management</w:t>
      </w:r>
      <w:r w:rsidR="00D40C65" w:rsidRPr="00A1003B">
        <w:rPr>
          <w:rFonts w:cstheme="minorHAnsi"/>
        </w:rPr>
        <w:t>.</w:t>
      </w:r>
    </w:p>
    <w:p w14:paraId="1950F9F1" w14:textId="165FF7D9" w:rsidR="007E6C3C" w:rsidRPr="00A1003B" w:rsidRDefault="007E6C3C" w:rsidP="009F1AF9">
      <w:pPr>
        <w:pStyle w:val="ListParagraph"/>
        <w:numPr>
          <w:ilvl w:val="1"/>
          <w:numId w:val="21"/>
        </w:numPr>
        <w:spacing w:after="120"/>
        <w:contextualSpacing w:val="0"/>
        <w:rPr>
          <w:rFonts w:cstheme="minorHAnsi"/>
        </w:rPr>
      </w:pPr>
      <w:r w:rsidRPr="00A1003B">
        <w:rPr>
          <w:rFonts w:cstheme="minorHAnsi"/>
        </w:rPr>
        <w:t>The Clerk</w:t>
      </w:r>
      <w:r w:rsidR="00B341AE" w:rsidRPr="00A1003B">
        <w:rPr>
          <w:rFonts w:cstheme="minorHAnsi"/>
        </w:rPr>
        <w:t>/RFO</w:t>
      </w:r>
      <w:r w:rsidRPr="00A1003B">
        <w:rPr>
          <w:rFonts w:cstheme="minorHAnsi"/>
        </w:rPr>
        <w:t xml:space="preserve"> shall give prompt notification to </w:t>
      </w:r>
      <w:r w:rsidR="00B86B4A" w:rsidRPr="00A1003B">
        <w:rPr>
          <w:rFonts w:cstheme="minorHAnsi"/>
        </w:rPr>
        <w:t xml:space="preserve">the Chair </w:t>
      </w:r>
      <w:r w:rsidRPr="00A1003B">
        <w:rPr>
          <w:rFonts w:cstheme="minorHAnsi"/>
        </w:rPr>
        <w:t>of all new risks, properties or vehicles which require to be insured and of any alterations affecting existing insurances.</w:t>
      </w:r>
    </w:p>
    <w:p w14:paraId="298EB3D9" w14:textId="44958476" w:rsidR="007E6C3C" w:rsidRPr="00A1003B" w:rsidRDefault="007E6C3C" w:rsidP="009F1AF9">
      <w:pPr>
        <w:pStyle w:val="ListParagraph"/>
        <w:numPr>
          <w:ilvl w:val="1"/>
          <w:numId w:val="21"/>
        </w:numPr>
        <w:spacing w:after="120"/>
        <w:contextualSpacing w:val="0"/>
        <w:rPr>
          <w:rFonts w:cstheme="minorHAnsi"/>
        </w:rPr>
      </w:pPr>
      <w:r w:rsidRPr="00A1003B">
        <w:rPr>
          <w:rFonts w:cstheme="minorHAnsi"/>
        </w:rPr>
        <w:t xml:space="preserve">The </w:t>
      </w:r>
      <w:r w:rsidR="00B341AE" w:rsidRPr="00A1003B">
        <w:rPr>
          <w:rFonts w:cstheme="minorHAnsi"/>
        </w:rPr>
        <w:t>Clerk/</w:t>
      </w:r>
      <w:r w:rsidRPr="00A1003B">
        <w:rPr>
          <w:rFonts w:cstheme="minorHAnsi"/>
        </w:rPr>
        <w:t>RFO shall be notified of any loss</w:t>
      </w:r>
      <w:r w:rsidR="008001FE" w:rsidRPr="00A1003B">
        <w:rPr>
          <w:rFonts w:cstheme="minorHAnsi"/>
        </w:rPr>
        <w:t>,</w:t>
      </w:r>
      <w:r w:rsidRPr="00A1003B">
        <w:rPr>
          <w:rFonts w:cstheme="minorHAnsi"/>
        </w:rPr>
        <w:t xml:space="preserve"> liability</w:t>
      </w:r>
      <w:r w:rsidR="008001FE" w:rsidRPr="00A1003B">
        <w:rPr>
          <w:rFonts w:cstheme="minorHAnsi"/>
        </w:rPr>
        <w:t>,</w:t>
      </w:r>
      <w:r w:rsidRPr="00A1003B">
        <w:rPr>
          <w:rFonts w:cstheme="minorHAnsi"/>
        </w:rPr>
        <w:t xml:space="preserve"> damage or event likely to lead to a claim, and shall report these to </w:t>
      </w:r>
      <w:r w:rsidR="002B2396" w:rsidRPr="00A1003B">
        <w:rPr>
          <w:rFonts w:cstheme="minorHAnsi"/>
        </w:rPr>
        <w:t xml:space="preserve">the </w:t>
      </w:r>
      <w:r w:rsidRPr="00A1003B">
        <w:rPr>
          <w:rFonts w:cstheme="minorHAnsi"/>
        </w:rPr>
        <w:t>council at the next available meeting.</w:t>
      </w:r>
      <w:r w:rsidR="00D405E4" w:rsidRPr="00A1003B">
        <w:rPr>
          <w:rFonts w:cstheme="minorHAnsi"/>
        </w:rPr>
        <w:t xml:space="preserve"> </w:t>
      </w:r>
      <w:r w:rsidR="00A6421B" w:rsidRPr="00A1003B">
        <w:rPr>
          <w:rFonts w:cstheme="minorHAnsi"/>
        </w:rPr>
        <w:t xml:space="preserve">The </w:t>
      </w:r>
      <w:r w:rsidR="00B341AE" w:rsidRPr="00A1003B">
        <w:rPr>
          <w:rFonts w:cstheme="minorHAnsi"/>
        </w:rPr>
        <w:t>Clerk/</w:t>
      </w:r>
      <w:r w:rsidR="00A6421B" w:rsidRPr="00A1003B">
        <w:rPr>
          <w:rFonts w:cstheme="minorHAnsi"/>
        </w:rPr>
        <w:t xml:space="preserve">RFO shall </w:t>
      </w:r>
      <w:r w:rsidR="00D405E4" w:rsidRPr="00A1003B">
        <w:rPr>
          <w:rFonts w:cstheme="minorHAnsi"/>
        </w:rPr>
        <w:t>negotiate all claims on the council's insurers in consultation with the C</w:t>
      </w:r>
      <w:r w:rsidR="00B86B4A" w:rsidRPr="00A1003B">
        <w:rPr>
          <w:rFonts w:cstheme="minorHAnsi"/>
        </w:rPr>
        <w:t>hair.</w:t>
      </w:r>
    </w:p>
    <w:p w14:paraId="0213EA01" w14:textId="532CE680" w:rsidR="00433BCE" w:rsidRPr="00A1003B" w:rsidRDefault="007E6C3C" w:rsidP="009F1AF9">
      <w:pPr>
        <w:pStyle w:val="ListParagraph"/>
        <w:numPr>
          <w:ilvl w:val="1"/>
          <w:numId w:val="21"/>
        </w:numPr>
        <w:spacing w:after="120"/>
        <w:contextualSpacing w:val="0"/>
        <w:rPr>
          <w:rFonts w:cstheme="minorHAnsi"/>
        </w:rPr>
      </w:pPr>
      <w:r w:rsidRPr="00A1003B">
        <w:rPr>
          <w:rFonts w:cstheme="minorHAnsi"/>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A1003B" w:rsidRDefault="007E6C3C" w:rsidP="009F1AF9">
      <w:pPr>
        <w:pStyle w:val="Heading1"/>
        <w:rPr>
          <w:rFonts w:asciiTheme="minorHAnsi" w:hAnsiTheme="minorHAnsi" w:cstheme="minorHAnsi"/>
        </w:rPr>
      </w:pPr>
      <w:bookmarkStart w:id="505" w:name="_Toc197369639"/>
      <w:r w:rsidRPr="00A1003B">
        <w:rPr>
          <w:rFonts w:asciiTheme="minorHAnsi" w:hAnsiTheme="minorHAnsi" w:cstheme="minorHAnsi"/>
        </w:rPr>
        <w:lastRenderedPageBreak/>
        <w:t>Suspension and revision of Financial Regulations</w:t>
      </w:r>
      <w:bookmarkEnd w:id="505"/>
    </w:p>
    <w:p w14:paraId="48E507C1" w14:textId="36EBAA8C" w:rsidR="007E6C3C" w:rsidRPr="00A1003B" w:rsidRDefault="003A6D6D" w:rsidP="009F1AF9">
      <w:pPr>
        <w:pStyle w:val="ListParagraph"/>
        <w:numPr>
          <w:ilvl w:val="1"/>
          <w:numId w:val="21"/>
        </w:numPr>
        <w:spacing w:after="120"/>
        <w:contextualSpacing w:val="0"/>
        <w:rPr>
          <w:rFonts w:cstheme="minorHAnsi"/>
          <w:b/>
        </w:rPr>
      </w:pPr>
      <w:r w:rsidRPr="00A1003B">
        <w:rPr>
          <w:rFonts w:cstheme="minorHAnsi"/>
        </w:rPr>
        <w:t>T</w:t>
      </w:r>
      <w:r w:rsidR="007E6C3C" w:rsidRPr="00A1003B">
        <w:rPr>
          <w:rFonts w:cstheme="minorHAnsi"/>
        </w:rPr>
        <w:t xml:space="preserve">he council </w:t>
      </w:r>
      <w:r w:rsidR="000B63E3" w:rsidRPr="00A1003B">
        <w:rPr>
          <w:rFonts w:cstheme="minorHAnsi"/>
        </w:rPr>
        <w:t xml:space="preserve">shall </w:t>
      </w:r>
      <w:r w:rsidR="007E6C3C" w:rsidRPr="00A1003B">
        <w:rPr>
          <w:rFonts w:cstheme="minorHAnsi"/>
        </w:rPr>
        <w:t>review the</w:t>
      </w:r>
      <w:r w:rsidRPr="00A1003B">
        <w:rPr>
          <w:rFonts w:cstheme="minorHAnsi"/>
        </w:rPr>
        <w:t>se</w:t>
      </w:r>
      <w:r w:rsidR="007E6C3C" w:rsidRPr="00A1003B">
        <w:rPr>
          <w:rFonts w:cstheme="minorHAnsi"/>
        </w:rPr>
        <w:t xml:space="preserve"> Financial Regulations </w:t>
      </w:r>
      <w:r w:rsidRPr="00A1003B">
        <w:rPr>
          <w:rFonts w:cstheme="minorHAnsi"/>
        </w:rPr>
        <w:t>annually</w:t>
      </w:r>
      <w:r w:rsidR="00E43BB2" w:rsidRPr="00A1003B">
        <w:rPr>
          <w:rFonts w:cstheme="minorHAnsi"/>
        </w:rPr>
        <w:t xml:space="preserve"> and following any change of </w:t>
      </w:r>
      <w:r w:rsidR="00B341AE" w:rsidRPr="00A1003B">
        <w:rPr>
          <w:rFonts w:cstheme="minorHAnsi"/>
        </w:rPr>
        <w:t>C</w:t>
      </w:r>
      <w:r w:rsidR="00E43BB2" w:rsidRPr="00A1003B">
        <w:rPr>
          <w:rFonts w:cstheme="minorHAnsi"/>
        </w:rPr>
        <w:t>lerk</w:t>
      </w:r>
      <w:r w:rsidR="00B341AE" w:rsidRPr="00A1003B">
        <w:rPr>
          <w:rFonts w:cstheme="minorHAnsi"/>
        </w:rPr>
        <w:t>/</w:t>
      </w:r>
      <w:r w:rsidR="00E43BB2" w:rsidRPr="00A1003B">
        <w:rPr>
          <w:rFonts w:cstheme="minorHAnsi"/>
        </w:rPr>
        <w:t>RFO</w:t>
      </w:r>
      <w:r w:rsidRPr="00A1003B">
        <w:rPr>
          <w:rFonts w:cstheme="minorHAnsi"/>
        </w:rPr>
        <w:t xml:space="preserve">. </w:t>
      </w:r>
      <w:r w:rsidR="007E6C3C" w:rsidRPr="00A1003B">
        <w:rPr>
          <w:rFonts w:cstheme="minorHAnsi"/>
        </w:rPr>
        <w:t xml:space="preserve"> The Clerk</w:t>
      </w:r>
      <w:r w:rsidR="00B341AE" w:rsidRPr="00A1003B">
        <w:rPr>
          <w:rFonts w:cstheme="minorHAnsi"/>
        </w:rPr>
        <w:t>/RFO</w:t>
      </w:r>
      <w:r w:rsidR="007E6C3C" w:rsidRPr="00A1003B">
        <w:rPr>
          <w:rFonts w:cstheme="minorHAnsi"/>
        </w:rPr>
        <w:t xml:space="preserve"> shall monitor changes in legislation or proper practices and advise the council of any </w:t>
      </w:r>
      <w:r w:rsidR="001607D8" w:rsidRPr="00A1003B">
        <w:rPr>
          <w:rFonts w:cstheme="minorHAnsi"/>
        </w:rPr>
        <w:t>need to</w:t>
      </w:r>
      <w:r w:rsidR="007E6C3C" w:rsidRPr="00A1003B">
        <w:rPr>
          <w:rFonts w:cstheme="minorHAnsi"/>
        </w:rPr>
        <w:t xml:space="preserve"> amend these Financial Regulations.</w:t>
      </w:r>
      <w:r w:rsidR="00C84F3A" w:rsidRPr="00A1003B">
        <w:rPr>
          <w:rFonts w:cstheme="minorHAnsi"/>
        </w:rPr>
        <w:t xml:space="preserve"> </w:t>
      </w:r>
    </w:p>
    <w:p w14:paraId="70E10935" w14:textId="77777777" w:rsidR="0091022B" w:rsidRPr="00A1003B" w:rsidRDefault="007E6C3C" w:rsidP="009F1AF9">
      <w:pPr>
        <w:pStyle w:val="ListParagraph"/>
        <w:numPr>
          <w:ilvl w:val="1"/>
          <w:numId w:val="21"/>
        </w:numPr>
        <w:spacing w:after="120"/>
        <w:rPr>
          <w:rFonts w:cstheme="minorHAnsi"/>
        </w:rPr>
      </w:pPr>
      <w:r w:rsidRPr="00A1003B">
        <w:rPr>
          <w:rFonts w:cstheme="minorHAnsi"/>
        </w:rPr>
        <w:t>The council may, by resolution duly notified prior to the relevant meeting of council, suspend any part of these Financial Regulations</w:t>
      </w:r>
      <w:r w:rsidR="00FA5A07" w:rsidRPr="00A1003B">
        <w:rPr>
          <w:rFonts w:cstheme="minorHAnsi"/>
        </w:rPr>
        <w:t>,</w:t>
      </w:r>
      <w:r w:rsidRPr="00A1003B">
        <w:rPr>
          <w:rFonts w:cstheme="minorHAnsi"/>
        </w:rPr>
        <w:t xml:space="preserve"> </w:t>
      </w:r>
      <w:proofErr w:type="gramStart"/>
      <w:r w:rsidRPr="00A1003B">
        <w:rPr>
          <w:rFonts w:cstheme="minorHAnsi"/>
        </w:rPr>
        <w:t>provided that</w:t>
      </w:r>
      <w:proofErr w:type="gramEnd"/>
      <w:r w:rsidRPr="00A1003B">
        <w:rPr>
          <w:rFonts w:cstheme="minorHAnsi"/>
        </w:rPr>
        <w:t xml:space="preserve"> reasons for the suspension are recorded and that an assessment of the risks arising has been presented to all members</w:t>
      </w:r>
      <w:r w:rsidR="001F5AEA" w:rsidRPr="00A1003B">
        <w:rPr>
          <w:rFonts w:cstheme="minorHAnsi"/>
        </w:rPr>
        <w:t>.</w:t>
      </w:r>
      <w:r w:rsidR="00BB37EA" w:rsidRPr="00A1003B">
        <w:rPr>
          <w:rFonts w:cstheme="minorHAnsi"/>
        </w:rPr>
        <w:t xml:space="preserve"> </w:t>
      </w:r>
      <w:r w:rsidR="00015FB2" w:rsidRPr="00A1003B">
        <w:rPr>
          <w:rFonts w:cstheme="minorHAnsi"/>
        </w:rPr>
        <w:t>S</w:t>
      </w:r>
      <w:r w:rsidR="00FA5A07" w:rsidRPr="00A1003B">
        <w:rPr>
          <w:rFonts w:cstheme="minorHAnsi"/>
        </w:rPr>
        <w:t xml:space="preserve">uspension </w:t>
      </w:r>
      <w:r w:rsidR="001F5AEA" w:rsidRPr="00A1003B">
        <w:rPr>
          <w:rFonts w:cstheme="minorHAnsi"/>
        </w:rPr>
        <w:t>does</w:t>
      </w:r>
      <w:r w:rsidR="00FA5A07" w:rsidRPr="00A1003B">
        <w:rPr>
          <w:rFonts w:cstheme="minorHAnsi"/>
        </w:rPr>
        <w:t xml:space="preserve"> not disapply </w:t>
      </w:r>
      <w:r w:rsidR="00015FB2" w:rsidRPr="00A1003B">
        <w:rPr>
          <w:rFonts w:cstheme="minorHAnsi"/>
        </w:rPr>
        <w:t>any</w:t>
      </w:r>
      <w:r w:rsidR="00FA5A07" w:rsidRPr="00A1003B">
        <w:rPr>
          <w:rFonts w:cstheme="minorHAnsi"/>
        </w:rPr>
        <w:t xml:space="preserve"> legislation </w:t>
      </w:r>
      <w:r w:rsidR="001F5AEA" w:rsidRPr="00A1003B">
        <w:rPr>
          <w:rFonts w:cstheme="minorHAnsi"/>
        </w:rPr>
        <w:t>or</w:t>
      </w:r>
      <w:r w:rsidR="00FA5A07" w:rsidRPr="00A1003B">
        <w:rPr>
          <w:rFonts w:cstheme="minorHAnsi"/>
        </w:rPr>
        <w:t xml:space="preserve"> permit the council to act </w:t>
      </w:r>
      <w:r w:rsidR="003E4AD2" w:rsidRPr="00A1003B">
        <w:rPr>
          <w:rFonts w:cstheme="minorHAnsi"/>
        </w:rPr>
        <w:t>unlawfully.</w:t>
      </w:r>
      <w:r w:rsidR="00FA5A07" w:rsidRPr="00A1003B">
        <w:rPr>
          <w:rFonts w:cstheme="minorHAnsi"/>
        </w:rPr>
        <w:t xml:space="preserve"> </w:t>
      </w:r>
    </w:p>
    <w:p w14:paraId="4390F159" w14:textId="31ECC06C" w:rsidR="009C1F16" w:rsidRPr="00A1003B" w:rsidRDefault="005547A1" w:rsidP="009F1AF9">
      <w:pPr>
        <w:pStyle w:val="ListParagraph"/>
        <w:numPr>
          <w:ilvl w:val="1"/>
          <w:numId w:val="21"/>
        </w:numPr>
        <w:spacing w:after="120"/>
        <w:rPr>
          <w:rFonts w:cstheme="minorHAnsi"/>
        </w:rPr>
      </w:pPr>
      <w:r w:rsidRPr="00A1003B">
        <w:rPr>
          <w:rFonts w:cstheme="minorHAnsi"/>
        </w:rPr>
        <w:t xml:space="preserve">The council may temporarily amend these </w:t>
      </w:r>
      <w:r w:rsidR="004C3067" w:rsidRPr="00A1003B">
        <w:rPr>
          <w:rFonts w:cstheme="minorHAnsi"/>
        </w:rPr>
        <w:t xml:space="preserve">Financial Regulations </w:t>
      </w:r>
      <w:r w:rsidR="00953FF5" w:rsidRPr="00A1003B">
        <w:rPr>
          <w:rFonts w:cstheme="minorHAnsi"/>
        </w:rPr>
        <w:t xml:space="preserve">by </w:t>
      </w:r>
      <w:r w:rsidR="00F93FE5" w:rsidRPr="00A1003B">
        <w:rPr>
          <w:rFonts w:cstheme="minorHAnsi"/>
        </w:rPr>
        <w:t xml:space="preserve">a duly notified </w:t>
      </w:r>
      <w:r w:rsidR="00953FF5" w:rsidRPr="00A1003B">
        <w:rPr>
          <w:rFonts w:cstheme="minorHAnsi"/>
        </w:rPr>
        <w:t>resolution</w:t>
      </w:r>
      <w:r w:rsidR="00F93FE5" w:rsidRPr="00A1003B">
        <w:rPr>
          <w:rFonts w:cstheme="minorHAnsi"/>
        </w:rPr>
        <w:t>,</w:t>
      </w:r>
      <w:r w:rsidR="00953FF5" w:rsidRPr="00A1003B">
        <w:rPr>
          <w:rFonts w:cstheme="minorHAnsi"/>
        </w:rPr>
        <w:t xml:space="preserve"> </w:t>
      </w:r>
      <w:r w:rsidR="004C3067" w:rsidRPr="00A1003B">
        <w:rPr>
          <w:rFonts w:cstheme="minorHAnsi"/>
        </w:rPr>
        <w:t>to cope with periods of absence, local government reorganisation,</w:t>
      </w:r>
      <w:r w:rsidR="00953FF5" w:rsidRPr="00A1003B">
        <w:rPr>
          <w:rFonts w:cstheme="minorHAnsi"/>
        </w:rPr>
        <w:t xml:space="preserve"> national restrictions or other </w:t>
      </w:r>
      <w:r w:rsidR="0091022B" w:rsidRPr="00A1003B">
        <w:rPr>
          <w:rFonts w:cstheme="minorHAnsi"/>
        </w:rPr>
        <w:t>exceptional</w:t>
      </w:r>
      <w:r w:rsidR="00953FF5" w:rsidRPr="00A1003B">
        <w:rPr>
          <w:rFonts w:cstheme="minorHAnsi"/>
        </w:rPr>
        <w:t xml:space="preserve"> circumstances. </w:t>
      </w:r>
      <w:bookmarkStart w:id="506" w:name="_Hlk164865589"/>
    </w:p>
    <w:p w14:paraId="6FEB153C" w14:textId="77777777" w:rsidR="001B6977" w:rsidRPr="00A1003B" w:rsidRDefault="001B6977" w:rsidP="009F1AF9">
      <w:pPr>
        <w:rPr>
          <w:rFonts w:cstheme="minorHAnsi"/>
          <w:b/>
        </w:rPr>
      </w:pPr>
      <w:bookmarkStart w:id="507" w:name="_Toc164085319"/>
      <w:r w:rsidRPr="00A1003B">
        <w:rPr>
          <w:rFonts w:cstheme="minorHAnsi"/>
        </w:rPr>
        <w:br w:type="page"/>
      </w:r>
    </w:p>
    <w:p w14:paraId="02DC027E" w14:textId="6F1E13D0" w:rsidR="001F3A61" w:rsidRPr="00A1003B" w:rsidRDefault="001F3A61" w:rsidP="009F1AF9">
      <w:pPr>
        <w:pStyle w:val="Heading1"/>
        <w:numPr>
          <w:ilvl w:val="0"/>
          <w:numId w:val="0"/>
        </w:numPr>
        <w:rPr>
          <w:rFonts w:asciiTheme="minorHAnsi" w:hAnsiTheme="minorHAnsi" w:cstheme="minorHAnsi"/>
        </w:rPr>
      </w:pPr>
      <w:bookmarkStart w:id="508" w:name="_Toc197369640"/>
      <w:r w:rsidRPr="00A1003B">
        <w:rPr>
          <w:rFonts w:asciiTheme="minorHAnsi" w:hAnsiTheme="minorHAnsi" w:cstheme="minorHAnsi"/>
        </w:rPr>
        <w:lastRenderedPageBreak/>
        <w:t>Appendix</w:t>
      </w:r>
      <w:r w:rsidR="009C1F16" w:rsidRPr="00A1003B">
        <w:rPr>
          <w:rFonts w:asciiTheme="minorHAnsi" w:hAnsiTheme="minorHAnsi" w:cstheme="minorHAnsi"/>
        </w:rPr>
        <w:t xml:space="preserve"> 1</w:t>
      </w:r>
      <w:r w:rsidRPr="00A1003B">
        <w:rPr>
          <w:rFonts w:asciiTheme="minorHAnsi" w:hAnsiTheme="minorHAnsi" w:cstheme="minorHAnsi"/>
        </w:rPr>
        <w:t xml:space="preserve"> - Tender process</w:t>
      </w:r>
      <w:bookmarkEnd w:id="507"/>
      <w:bookmarkEnd w:id="508"/>
      <w:r w:rsidRPr="00A1003B">
        <w:rPr>
          <w:rFonts w:asciiTheme="minorHAnsi" w:hAnsiTheme="minorHAnsi" w:cstheme="minorHAnsi"/>
        </w:rPr>
        <w:t xml:space="preserve"> </w:t>
      </w:r>
    </w:p>
    <w:p w14:paraId="4D584B34" w14:textId="72A41945" w:rsidR="001F3A61" w:rsidRPr="00A1003B" w:rsidRDefault="001F3A61" w:rsidP="009F1AF9">
      <w:pPr>
        <w:pStyle w:val="ListParagraph"/>
        <w:numPr>
          <w:ilvl w:val="1"/>
          <w:numId w:val="50"/>
        </w:numPr>
        <w:spacing w:after="120"/>
        <w:contextualSpacing w:val="0"/>
        <w:rPr>
          <w:rFonts w:cstheme="minorHAnsi"/>
        </w:rPr>
      </w:pPr>
      <w:r w:rsidRPr="00A1003B">
        <w:rPr>
          <w:rFonts w:cstheme="minorHAnsi"/>
        </w:rPr>
        <w:t>Any invitation to tender shall state the general nature of the intended contract and the Clerk</w:t>
      </w:r>
      <w:r w:rsidR="00B341AE" w:rsidRPr="00A1003B">
        <w:rPr>
          <w:rFonts w:cstheme="minorHAnsi"/>
        </w:rPr>
        <w:t>/RFO</w:t>
      </w:r>
      <w:r w:rsidRPr="00A1003B">
        <w:rPr>
          <w:rFonts w:cstheme="minorHAnsi"/>
        </w:rPr>
        <w:t xml:space="preserve"> shall obtain the necessary technical assistance to prepare a specification in appropriate cases. </w:t>
      </w:r>
    </w:p>
    <w:p w14:paraId="4F49E2E8" w14:textId="5041F8A0" w:rsidR="001F3A61" w:rsidRPr="00A1003B" w:rsidRDefault="001F3A61" w:rsidP="009F1AF9">
      <w:pPr>
        <w:pStyle w:val="ListParagraph"/>
        <w:numPr>
          <w:ilvl w:val="1"/>
          <w:numId w:val="50"/>
        </w:numPr>
        <w:spacing w:after="120"/>
        <w:contextualSpacing w:val="0"/>
        <w:rPr>
          <w:rFonts w:cstheme="minorHAnsi"/>
        </w:rPr>
      </w:pPr>
      <w:r w:rsidRPr="00A1003B">
        <w:rPr>
          <w:rFonts w:cstheme="minorHAnsi"/>
        </w:rPr>
        <w:t>The invitation shall in addition state that tenders must be addressed to the Clerk</w:t>
      </w:r>
      <w:r w:rsidR="00B341AE" w:rsidRPr="00A1003B">
        <w:rPr>
          <w:rFonts w:cstheme="minorHAnsi"/>
        </w:rPr>
        <w:t>/RFO</w:t>
      </w:r>
      <w:r w:rsidRPr="00A1003B">
        <w:rPr>
          <w:rFonts w:cstheme="minorHAnsi"/>
        </w:rPr>
        <w:t xml:space="preserve"> in the ordinary course of post</w:t>
      </w:r>
      <w:r w:rsidR="00E56E3E" w:rsidRPr="00A1003B">
        <w:rPr>
          <w:rFonts w:cstheme="minorHAnsi"/>
        </w:rPr>
        <w:t>,</w:t>
      </w:r>
      <w:r w:rsidR="00D2645B" w:rsidRPr="00A1003B">
        <w:rPr>
          <w:rFonts w:cstheme="minorHAnsi"/>
        </w:rPr>
        <w:t xml:space="preserve"> unless an electronic tendering process has been agreed by the council.</w:t>
      </w:r>
      <w:r w:rsidRPr="00A1003B">
        <w:rPr>
          <w:rFonts w:cstheme="minorHAnsi"/>
        </w:rPr>
        <w:t xml:space="preserve"> </w:t>
      </w:r>
    </w:p>
    <w:p w14:paraId="6092C708" w14:textId="20D308FE" w:rsidR="001F3A61" w:rsidRPr="00A1003B" w:rsidRDefault="00E56E3E" w:rsidP="009F1AF9">
      <w:pPr>
        <w:pStyle w:val="ListParagraph"/>
        <w:numPr>
          <w:ilvl w:val="1"/>
          <w:numId w:val="50"/>
        </w:numPr>
        <w:spacing w:after="120"/>
        <w:contextualSpacing w:val="0"/>
        <w:rPr>
          <w:rFonts w:cstheme="minorHAnsi"/>
        </w:rPr>
      </w:pPr>
      <w:r w:rsidRPr="00A1003B">
        <w:rPr>
          <w:rFonts w:cstheme="minorHAnsi"/>
        </w:rPr>
        <w:t>Wh</w:t>
      </w:r>
      <w:r w:rsidR="001F3A61" w:rsidRPr="00A1003B">
        <w:rPr>
          <w:rFonts w:cstheme="minorHAnsi"/>
        </w:rPr>
        <w:t xml:space="preserve">ere </w:t>
      </w:r>
      <w:r w:rsidRPr="00A1003B">
        <w:rPr>
          <w:rFonts w:cstheme="minorHAnsi"/>
        </w:rPr>
        <w:t xml:space="preserve">a postal process is used, each tendering firm shall be supplied with a specifically marked envelope in which the tender is to be sealed and remain sealed until the prescribed date for opening tenders for that contract.  </w:t>
      </w:r>
      <w:r w:rsidR="001F3A61" w:rsidRPr="00A1003B">
        <w:rPr>
          <w:rFonts w:cstheme="minorHAnsi"/>
        </w:rPr>
        <w:t>All sealed tenders shall be opened at the same time on the prescribed date by the Clerk</w:t>
      </w:r>
      <w:r w:rsidR="00B341AE" w:rsidRPr="00A1003B">
        <w:rPr>
          <w:rFonts w:cstheme="minorHAnsi"/>
        </w:rPr>
        <w:t>/RFO</w:t>
      </w:r>
      <w:r w:rsidR="001F3A61" w:rsidRPr="00A1003B">
        <w:rPr>
          <w:rFonts w:cstheme="minorHAnsi"/>
        </w:rPr>
        <w:t xml:space="preserve"> in the presence of at least one member of council.</w:t>
      </w:r>
    </w:p>
    <w:p w14:paraId="665DEEFD" w14:textId="18A28AC3" w:rsidR="002F4A61" w:rsidRPr="00A1003B" w:rsidRDefault="002F4A61" w:rsidP="009F1AF9">
      <w:pPr>
        <w:pStyle w:val="ListParagraph"/>
        <w:numPr>
          <w:ilvl w:val="1"/>
          <w:numId w:val="50"/>
        </w:numPr>
        <w:spacing w:after="120"/>
        <w:contextualSpacing w:val="0"/>
        <w:rPr>
          <w:rFonts w:cstheme="minorHAnsi"/>
        </w:rPr>
      </w:pPr>
      <w:r w:rsidRPr="00A1003B">
        <w:rPr>
          <w:rFonts w:cstheme="minorHAnsi"/>
        </w:rPr>
        <w:t>Where an electronic tendering process is used, the</w:t>
      </w:r>
      <w:r w:rsidR="00054305" w:rsidRPr="00A1003B">
        <w:rPr>
          <w:rFonts w:cstheme="minorHAnsi"/>
        </w:rPr>
        <w:t xml:space="preserve"> council shall use a specific email address</w:t>
      </w:r>
      <w:r w:rsidR="00C706F0" w:rsidRPr="00A1003B">
        <w:rPr>
          <w:rFonts w:cstheme="minorHAnsi"/>
        </w:rPr>
        <w:t xml:space="preserve"> that will be monitored to ensure that nobody accesses </w:t>
      </w:r>
      <w:r w:rsidR="008374D9" w:rsidRPr="00A1003B">
        <w:rPr>
          <w:rFonts w:cstheme="minorHAnsi"/>
        </w:rPr>
        <w:t>any tender before the expiry of the deadline for submission.</w:t>
      </w:r>
      <w:r w:rsidRPr="00A1003B">
        <w:rPr>
          <w:rFonts w:cstheme="minorHAnsi"/>
        </w:rPr>
        <w:t xml:space="preserve"> </w:t>
      </w:r>
    </w:p>
    <w:p w14:paraId="79EA5532" w14:textId="2A3347A6" w:rsidR="001F3A61" w:rsidRPr="00A1003B" w:rsidRDefault="001F3A61" w:rsidP="009F1AF9">
      <w:pPr>
        <w:pStyle w:val="ListParagraph"/>
        <w:numPr>
          <w:ilvl w:val="1"/>
          <w:numId w:val="50"/>
        </w:numPr>
        <w:spacing w:after="120"/>
        <w:contextualSpacing w:val="0"/>
        <w:rPr>
          <w:rFonts w:cstheme="minorHAnsi"/>
        </w:rPr>
      </w:pPr>
      <w:r w:rsidRPr="00A1003B">
        <w:rPr>
          <w:rFonts w:cstheme="minorHAnsi"/>
        </w:rPr>
        <w:t xml:space="preserve">Any invitation to tender issued under this regulation shall be subject to Standing Order </w:t>
      </w:r>
      <w:r w:rsidR="00B86B4A" w:rsidRPr="00A1003B">
        <w:rPr>
          <w:rFonts w:cstheme="minorHAnsi"/>
        </w:rPr>
        <w:t xml:space="preserve">18c </w:t>
      </w:r>
      <w:r w:rsidRPr="00A1003B">
        <w:rPr>
          <w:rFonts w:cstheme="minorHAnsi"/>
        </w:rPr>
        <w:t>and shall refer to the terms of the Bribery Act 2010.</w:t>
      </w:r>
    </w:p>
    <w:p w14:paraId="49397FEA" w14:textId="495A64FC" w:rsidR="006704CE" w:rsidRPr="00A1003B" w:rsidRDefault="001817CB" w:rsidP="009F1AF9">
      <w:pPr>
        <w:pStyle w:val="ListParagraph"/>
        <w:numPr>
          <w:ilvl w:val="1"/>
          <w:numId w:val="50"/>
        </w:numPr>
        <w:spacing w:after="120"/>
        <w:contextualSpacing w:val="0"/>
        <w:rPr>
          <w:rFonts w:cstheme="minorHAnsi"/>
          <w:bCs/>
        </w:rPr>
      </w:pPr>
      <w:r w:rsidRPr="00A1003B">
        <w:rPr>
          <w:rFonts w:cstheme="minorHAnsi"/>
        </w:rPr>
        <w:t>Where</w:t>
      </w:r>
      <w:r w:rsidR="001F3A61" w:rsidRPr="00A1003B">
        <w:rPr>
          <w:rFonts w:cstheme="minorHAnsi"/>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A1003B">
        <w:rPr>
          <w:rFonts w:cstheme="minorHAnsi"/>
        </w:rPr>
        <w:t xml:space="preserve"> </w:t>
      </w:r>
      <w:bookmarkEnd w:id="506"/>
    </w:p>
    <w:p w14:paraId="1A4E1797" w14:textId="77777777" w:rsidR="009F337E" w:rsidRPr="00A1003B" w:rsidRDefault="009F337E" w:rsidP="009F337E">
      <w:pPr>
        <w:spacing w:after="120"/>
        <w:rPr>
          <w:rFonts w:cstheme="minorHAnsi"/>
          <w:bCs/>
        </w:rPr>
      </w:pPr>
    </w:p>
    <w:p w14:paraId="0CCED4C5" w14:textId="2AB32F9A" w:rsidR="009F337E" w:rsidRPr="00A1003B" w:rsidRDefault="009F337E" w:rsidP="009F337E">
      <w:pPr>
        <w:spacing w:after="120"/>
        <w:rPr>
          <w:rFonts w:cstheme="minorHAnsi"/>
          <w:b/>
          <w:bCs/>
        </w:rPr>
      </w:pPr>
      <w:r w:rsidRPr="00A1003B">
        <w:rPr>
          <w:rFonts w:cstheme="minorHAnsi"/>
          <w:b/>
          <w:bCs/>
        </w:rPr>
        <w:t xml:space="preserve">Financial Regulations were approved by </w:t>
      </w:r>
      <w:proofErr w:type="spellStart"/>
      <w:r w:rsidRPr="00A1003B">
        <w:rPr>
          <w:rFonts w:cstheme="minorHAnsi"/>
          <w:b/>
          <w:bCs/>
        </w:rPr>
        <w:t>Sacriston</w:t>
      </w:r>
      <w:proofErr w:type="spellEnd"/>
      <w:r w:rsidRPr="00A1003B">
        <w:rPr>
          <w:rFonts w:cstheme="minorHAnsi"/>
          <w:b/>
          <w:bCs/>
        </w:rPr>
        <w:t xml:space="preserve"> Parish Council on 7</w:t>
      </w:r>
      <w:r w:rsidRPr="00A1003B">
        <w:rPr>
          <w:rFonts w:cstheme="minorHAnsi"/>
          <w:b/>
          <w:bCs/>
          <w:vertAlign w:val="superscript"/>
        </w:rPr>
        <w:t>th</w:t>
      </w:r>
      <w:r w:rsidRPr="00A1003B">
        <w:rPr>
          <w:rFonts w:cstheme="minorHAnsi"/>
          <w:b/>
          <w:bCs/>
        </w:rPr>
        <w:t xml:space="preserve"> May 2025 and will be reviewed on an annual basis.</w:t>
      </w:r>
    </w:p>
    <w:p w14:paraId="75C54CC6" w14:textId="77777777" w:rsidR="009F337E" w:rsidRPr="00A1003B" w:rsidRDefault="009F337E" w:rsidP="009F337E">
      <w:pPr>
        <w:spacing w:after="120"/>
        <w:rPr>
          <w:rFonts w:cstheme="minorHAnsi"/>
          <w:b/>
          <w:bCs/>
        </w:rPr>
      </w:pPr>
    </w:p>
    <w:p w14:paraId="29D23E58" w14:textId="77777777" w:rsidR="009F337E" w:rsidRPr="00A1003B" w:rsidRDefault="009F337E" w:rsidP="009F337E">
      <w:pPr>
        <w:spacing w:after="120"/>
        <w:rPr>
          <w:rFonts w:cstheme="minorHAnsi"/>
          <w:b/>
          <w:bCs/>
        </w:rPr>
      </w:pPr>
      <w:r w:rsidRPr="00A1003B">
        <w:rPr>
          <w:rFonts w:cstheme="minorHAnsi"/>
          <w:b/>
          <w:bCs/>
        </w:rPr>
        <w:t>Signed by Chairperson: ____________________________________</w:t>
      </w:r>
      <w:r w:rsidRPr="00A1003B">
        <w:rPr>
          <w:rFonts w:cstheme="minorHAnsi"/>
          <w:b/>
          <w:bCs/>
        </w:rPr>
        <w:tab/>
      </w:r>
    </w:p>
    <w:p w14:paraId="2D1F4583" w14:textId="3735E656" w:rsidR="009F337E" w:rsidRPr="00A1003B" w:rsidRDefault="009F337E" w:rsidP="009F337E">
      <w:pPr>
        <w:spacing w:after="120"/>
        <w:rPr>
          <w:rFonts w:cstheme="minorHAnsi"/>
          <w:b/>
          <w:bCs/>
        </w:rPr>
      </w:pPr>
      <w:r w:rsidRPr="00A1003B">
        <w:rPr>
          <w:rFonts w:cstheme="minorHAnsi"/>
          <w:b/>
          <w:bCs/>
        </w:rPr>
        <w:t>Date: ________________________</w:t>
      </w:r>
    </w:p>
    <w:p w14:paraId="23BA768D" w14:textId="77777777" w:rsidR="009F337E" w:rsidRPr="00A1003B" w:rsidRDefault="009F337E" w:rsidP="009F337E">
      <w:pPr>
        <w:spacing w:after="120"/>
        <w:rPr>
          <w:rFonts w:cstheme="minorHAnsi"/>
          <w:b/>
          <w:bCs/>
        </w:rPr>
      </w:pPr>
    </w:p>
    <w:p w14:paraId="2048AFF4" w14:textId="72293AE7" w:rsidR="009F337E" w:rsidRPr="00A1003B" w:rsidRDefault="009F337E" w:rsidP="009F337E">
      <w:pPr>
        <w:spacing w:after="120"/>
        <w:rPr>
          <w:rFonts w:cstheme="minorHAnsi"/>
          <w:b/>
          <w:bCs/>
        </w:rPr>
      </w:pPr>
      <w:r w:rsidRPr="00A1003B">
        <w:rPr>
          <w:rFonts w:cstheme="minorHAnsi"/>
          <w:b/>
          <w:bCs/>
        </w:rPr>
        <w:t>Signed by Clerk</w:t>
      </w:r>
      <w:r w:rsidR="00B341AE" w:rsidRPr="00A1003B">
        <w:rPr>
          <w:rFonts w:cstheme="minorHAnsi"/>
          <w:b/>
          <w:bCs/>
        </w:rPr>
        <w:t>/RFO</w:t>
      </w:r>
      <w:r w:rsidRPr="00A1003B">
        <w:rPr>
          <w:rFonts w:cstheme="minorHAnsi"/>
          <w:b/>
          <w:bCs/>
        </w:rPr>
        <w:t>: _________________________________________</w:t>
      </w:r>
      <w:r w:rsidRPr="00A1003B">
        <w:rPr>
          <w:rFonts w:cstheme="minorHAnsi"/>
          <w:b/>
          <w:bCs/>
        </w:rPr>
        <w:tab/>
      </w:r>
    </w:p>
    <w:p w14:paraId="4362CF65" w14:textId="01AE8C4A" w:rsidR="009F337E" w:rsidRPr="00A1003B" w:rsidRDefault="009F337E" w:rsidP="009F337E">
      <w:pPr>
        <w:spacing w:after="120"/>
        <w:rPr>
          <w:rFonts w:cstheme="minorHAnsi"/>
          <w:b/>
          <w:bCs/>
        </w:rPr>
      </w:pPr>
      <w:r w:rsidRPr="00A1003B">
        <w:rPr>
          <w:rFonts w:cstheme="minorHAnsi"/>
          <w:b/>
          <w:bCs/>
        </w:rPr>
        <w:t>Date: ________________________</w:t>
      </w:r>
    </w:p>
    <w:p w14:paraId="2FECF202" w14:textId="77777777" w:rsidR="009F337E" w:rsidRPr="00A1003B" w:rsidRDefault="009F337E" w:rsidP="009F337E">
      <w:pPr>
        <w:spacing w:after="120"/>
        <w:rPr>
          <w:rFonts w:cstheme="minorHAnsi"/>
          <w:bCs/>
        </w:rPr>
      </w:pPr>
    </w:p>
    <w:sectPr w:rsidR="009F337E" w:rsidRPr="00A1003B" w:rsidSect="003F575F">
      <w:foot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D3DF2" w14:textId="77777777" w:rsidR="00447517" w:rsidRDefault="00447517" w:rsidP="00225AAB">
      <w:r>
        <w:separator/>
      </w:r>
    </w:p>
  </w:endnote>
  <w:endnote w:type="continuationSeparator" w:id="0">
    <w:p w14:paraId="24EF4EF7" w14:textId="77777777" w:rsidR="00447517" w:rsidRDefault="00447517" w:rsidP="00225AAB">
      <w:r>
        <w:continuationSeparator/>
      </w:r>
    </w:p>
  </w:endnote>
  <w:endnote w:type="continuationNotice" w:id="1">
    <w:p w14:paraId="3CFEEDF6" w14:textId="77777777" w:rsidR="00447517" w:rsidRDefault="00447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114046"/>
      <w:docPartObj>
        <w:docPartGallery w:val="Page Numbers (Bottom of Page)"/>
        <w:docPartUnique/>
      </w:docPartObj>
    </w:sdtPr>
    <w:sdtEndPr>
      <w:rPr>
        <w:noProof/>
      </w:rPr>
    </w:sdtEndPr>
    <w:sdtContent>
      <w:p w14:paraId="48354B1C" w14:textId="17E459AD" w:rsidR="001D2501" w:rsidRDefault="001D25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B20C85" w14:textId="77777777" w:rsidR="001D2501" w:rsidRDefault="001D2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1CC7" w14:textId="77777777" w:rsidR="00447517" w:rsidRDefault="00447517" w:rsidP="00225AAB">
      <w:r>
        <w:separator/>
      </w:r>
    </w:p>
  </w:footnote>
  <w:footnote w:type="continuationSeparator" w:id="0">
    <w:p w14:paraId="41A18B85" w14:textId="77777777" w:rsidR="00447517" w:rsidRDefault="00447517" w:rsidP="00225AAB">
      <w:r>
        <w:continuationSeparator/>
      </w:r>
    </w:p>
  </w:footnote>
  <w:footnote w:type="continuationNotice" w:id="1">
    <w:p w14:paraId="55D5878B" w14:textId="77777777" w:rsidR="00447517" w:rsidRDefault="004475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68C0"/>
    <w:rsid w:val="0001078D"/>
    <w:rsid w:val="0001098A"/>
    <w:rsid w:val="00015FB2"/>
    <w:rsid w:val="00016039"/>
    <w:rsid w:val="00017487"/>
    <w:rsid w:val="00021B2C"/>
    <w:rsid w:val="00026D0A"/>
    <w:rsid w:val="000361D6"/>
    <w:rsid w:val="000379D2"/>
    <w:rsid w:val="0005057F"/>
    <w:rsid w:val="00054305"/>
    <w:rsid w:val="0005479B"/>
    <w:rsid w:val="00060906"/>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2501"/>
    <w:rsid w:val="001D4D32"/>
    <w:rsid w:val="001D515B"/>
    <w:rsid w:val="001D554C"/>
    <w:rsid w:val="001E7EC6"/>
    <w:rsid w:val="001F3320"/>
    <w:rsid w:val="001F3A61"/>
    <w:rsid w:val="001F5317"/>
    <w:rsid w:val="001F5AEA"/>
    <w:rsid w:val="001F6D3D"/>
    <w:rsid w:val="001F7E21"/>
    <w:rsid w:val="00202653"/>
    <w:rsid w:val="00202936"/>
    <w:rsid w:val="00202E2D"/>
    <w:rsid w:val="00203D12"/>
    <w:rsid w:val="00204DCD"/>
    <w:rsid w:val="0020792C"/>
    <w:rsid w:val="00207FE7"/>
    <w:rsid w:val="002123E3"/>
    <w:rsid w:val="00214257"/>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3CF3"/>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2F7359"/>
    <w:rsid w:val="003000BA"/>
    <w:rsid w:val="003004C3"/>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1685"/>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25477"/>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2C7C"/>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337E"/>
    <w:rsid w:val="009F4F96"/>
    <w:rsid w:val="009F5332"/>
    <w:rsid w:val="009F54D1"/>
    <w:rsid w:val="009F5ED3"/>
    <w:rsid w:val="00A00AB5"/>
    <w:rsid w:val="00A00B9F"/>
    <w:rsid w:val="00A01D5A"/>
    <w:rsid w:val="00A025DD"/>
    <w:rsid w:val="00A04CB3"/>
    <w:rsid w:val="00A1003B"/>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039A"/>
    <w:rsid w:val="00AB47E8"/>
    <w:rsid w:val="00AC357D"/>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1AE"/>
    <w:rsid w:val="00B34B35"/>
    <w:rsid w:val="00B4357D"/>
    <w:rsid w:val="00B4422E"/>
    <w:rsid w:val="00B532C9"/>
    <w:rsid w:val="00B54559"/>
    <w:rsid w:val="00B6347D"/>
    <w:rsid w:val="00B63C1E"/>
    <w:rsid w:val="00B63EC8"/>
    <w:rsid w:val="00B663B9"/>
    <w:rsid w:val="00B67977"/>
    <w:rsid w:val="00B76BCB"/>
    <w:rsid w:val="00B80890"/>
    <w:rsid w:val="00B8620C"/>
    <w:rsid w:val="00B86B4A"/>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EF30F6"/>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943AB"/>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 w:id="1134252602">
      <w:bodyDiv w:val="1"/>
      <w:marLeft w:val="0"/>
      <w:marRight w:val="0"/>
      <w:marTop w:val="0"/>
      <w:marBottom w:val="0"/>
      <w:divBdr>
        <w:top w:val="none" w:sz="0" w:space="0" w:color="auto"/>
        <w:left w:val="none" w:sz="0" w:space="0" w:color="auto"/>
        <w:bottom w:val="none" w:sz="0" w:space="0" w:color="auto"/>
        <w:right w:val="none" w:sz="0" w:space="0" w:color="auto"/>
      </w:divBdr>
    </w:div>
    <w:div w:id="16198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992412f8-ce7d-47f4-b8b4-a5be5b0cf393"/>
    <ds:schemaRef ds:uri="http://purl.org/dc/terms/"/>
    <ds:schemaRef ds:uri="http://purl.org/dc/elements/1.1/"/>
    <ds:schemaRef ds:uri="http://schemas.microsoft.com/office/2006/documentManagement/types"/>
    <ds:schemaRef ds:uri="http://www.w3.org/XML/1998/namespace"/>
    <ds:schemaRef ds:uri="929fc066-f7d6-4fd1-be03-60d981000813"/>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7937</TotalTime>
  <Pages>16</Pages>
  <Words>5763</Words>
  <Characters>30842</Characters>
  <Application>Microsoft Office Word</Application>
  <DocSecurity>0</DocSecurity>
  <Lines>541</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Claire Wilson</cp:lastModifiedBy>
  <cp:revision>16</cp:revision>
  <cp:lastPrinted>2025-04-30T19:38:00Z</cp:lastPrinted>
  <dcterms:created xsi:type="dcterms:W3CDTF">2025-04-21T21:22:00Z</dcterms:created>
  <dcterms:modified xsi:type="dcterms:W3CDTF">2025-05-05T19:40:00Z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GrammarlyDocumentId">
    <vt:lpwstr>eb651e34cb90db9751220d83579ece34ae78e5bcf180e6fb82a90b206c0100a3</vt:lpwstr>
  </property>
</Properties>
</file>